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5C908" w14:textId="77777777" w:rsidR="00310668" w:rsidRDefault="00310668" w:rsidP="003C15EA">
      <w:pPr>
        <w:tabs>
          <w:tab w:val="center" w:pos="1276"/>
          <w:tab w:val="center" w:pos="4536"/>
          <w:tab w:val="center" w:pos="7797"/>
        </w:tabs>
      </w:pPr>
      <w:r w:rsidRPr="004E510A">
        <w:rPr>
          <w:noProof/>
        </w:rPr>
        <w:drawing>
          <wp:inline distT="0" distB="0" distL="0" distR="0" wp14:anchorId="44B52CD2" wp14:editId="4C7F0B77">
            <wp:extent cx="1488440" cy="1055370"/>
            <wp:effectExtent l="0" t="0" r="0" b="0"/>
            <wp:docPr id="1" name="Grafik 1" descr="Ein Bild, das Grafiken, Clipart, Grafikdesign,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Clipart, Grafikdesign, Schrift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1016" cy="1057743"/>
                    </a:xfrm>
                    <a:prstGeom prst="rect">
                      <a:avLst/>
                    </a:prstGeom>
                    <a:noFill/>
                    <a:ln>
                      <a:noFill/>
                    </a:ln>
                  </pic:spPr>
                </pic:pic>
              </a:graphicData>
            </a:graphic>
          </wp:inline>
        </w:drawing>
      </w:r>
      <w:r>
        <w:tab/>
      </w:r>
      <w:r>
        <w:tab/>
      </w:r>
      <w:r w:rsidR="004F360B">
        <w:rPr>
          <w:noProof/>
        </w:rPr>
        <w:drawing>
          <wp:inline distT="0" distB="0" distL="0" distR="0" wp14:anchorId="3363A79B" wp14:editId="21776A41">
            <wp:extent cx="1509494" cy="540000"/>
            <wp:effectExtent l="0" t="0" r="0" b="0"/>
            <wp:docPr id="2" name="Grafik 2" descr="Ein Bild, das Grafiken, Schrif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rafiken, Schrift, Grafikdesign, Design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1509494" cy="540000"/>
                    </a:xfrm>
                    <a:prstGeom prst="rect">
                      <a:avLst/>
                    </a:prstGeom>
                  </pic:spPr>
                </pic:pic>
              </a:graphicData>
            </a:graphic>
          </wp:inline>
        </w:drawing>
      </w:r>
      <w:r w:rsidR="00307ECC">
        <w:rPr>
          <w:noProof/>
          <w:lang w:eastAsia="de-AT"/>
        </w:rPr>
        <w:drawing>
          <wp:inline distT="0" distB="0" distL="0" distR="0" wp14:anchorId="6E24BB94" wp14:editId="1F6A4FAB">
            <wp:extent cx="731143" cy="540000"/>
            <wp:effectExtent l="0" t="0" r="0" b="0"/>
            <wp:docPr id="8" name="Grafik 8" descr="C:\Users\Katharina\AppData\Local\Microsoft\Windows\INetCache\Content.Word\OETB_Logo_Obero__sterreic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arina\AppData\Local\Microsoft\Windows\INetCache\Content.Word\OETB_Logo_Obero__sterreich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143" cy="540000"/>
                    </a:xfrm>
                    <a:prstGeom prst="rect">
                      <a:avLst/>
                    </a:prstGeom>
                    <a:noFill/>
                    <a:ln>
                      <a:noFill/>
                    </a:ln>
                  </pic:spPr>
                </pic:pic>
              </a:graphicData>
            </a:graphic>
          </wp:inline>
        </w:drawing>
      </w:r>
    </w:p>
    <w:p w14:paraId="2B4FEAB9" w14:textId="6FE4A451" w:rsidR="00254EAD" w:rsidRDefault="00254EAD" w:rsidP="003C15EA">
      <w:pPr>
        <w:tabs>
          <w:tab w:val="center" w:pos="1276"/>
          <w:tab w:val="center" w:pos="4536"/>
          <w:tab w:val="center" w:pos="7797"/>
        </w:tabs>
      </w:pPr>
    </w:p>
    <w:p w14:paraId="119B3306" w14:textId="6723CF72" w:rsidR="00254EAD" w:rsidRDefault="00254EAD" w:rsidP="006A306A"/>
    <w:p w14:paraId="135F9F29" w14:textId="4F9BC248" w:rsidR="006A306A" w:rsidRPr="003C2AAE" w:rsidRDefault="006A306A" w:rsidP="006A306A">
      <w:pPr>
        <w:pStyle w:val="Titel"/>
        <w:jc w:val="center"/>
        <w:rPr>
          <w:b/>
          <w:sz w:val="64"/>
          <w:szCs w:val="64"/>
        </w:rPr>
      </w:pPr>
      <w:proofErr w:type="spellStart"/>
      <w:r w:rsidRPr="00254EAD">
        <w:rPr>
          <w:b/>
          <w:sz w:val="64"/>
          <w:szCs w:val="64"/>
        </w:rPr>
        <w:t>Oö</w:t>
      </w:r>
      <w:proofErr w:type="spellEnd"/>
      <w:r w:rsidRPr="00254EAD">
        <w:rPr>
          <w:b/>
          <w:sz w:val="64"/>
          <w:szCs w:val="64"/>
        </w:rPr>
        <w:t>. Turn</w:t>
      </w:r>
      <w:r w:rsidR="00D65737">
        <w:rPr>
          <w:b/>
          <w:sz w:val="64"/>
          <w:szCs w:val="64"/>
        </w:rPr>
        <w:t>10</w:t>
      </w:r>
      <w:r w:rsidRPr="00254EAD">
        <w:rPr>
          <w:b/>
          <w:sz w:val="64"/>
          <w:szCs w:val="64"/>
        </w:rPr>
        <w:t>-</w:t>
      </w:r>
      <w:r w:rsidR="003C2AAE">
        <w:rPr>
          <w:b/>
          <w:sz w:val="64"/>
          <w:szCs w:val="64"/>
        </w:rPr>
        <w:t>M</w:t>
      </w:r>
      <w:r w:rsidRPr="00254EAD">
        <w:rPr>
          <w:b/>
          <w:sz w:val="64"/>
          <w:szCs w:val="64"/>
        </w:rPr>
        <w:t xml:space="preserve">eisterschaft </w:t>
      </w:r>
      <w:r w:rsidR="00820D45">
        <w:rPr>
          <w:b/>
          <w:sz w:val="64"/>
          <w:szCs w:val="64"/>
        </w:rPr>
        <w:t xml:space="preserve">Jugend </w:t>
      </w:r>
      <w:r w:rsidR="003C2AAE" w:rsidRPr="003C2AAE">
        <w:rPr>
          <w:b/>
          <w:sz w:val="64"/>
          <w:szCs w:val="64"/>
        </w:rPr>
        <w:t xml:space="preserve">der Region </w:t>
      </w:r>
      <w:r w:rsidR="003C2AAE" w:rsidRPr="003C2AAE">
        <w:rPr>
          <w:b/>
          <w:sz w:val="64"/>
          <w:szCs w:val="64"/>
          <w:highlight w:val="yellow"/>
        </w:rPr>
        <w:t>XYZ</w:t>
      </w:r>
      <w:r w:rsidR="003C2AAE" w:rsidRPr="003C2AAE">
        <w:rPr>
          <w:b/>
          <w:sz w:val="64"/>
          <w:szCs w:val="64"/>
        </w:rPr>
        <w:t xml:space="preserve"> </w:t>
      </w:r>
      <w:bookmarkStart w:id="0" w:name="JAHR"/>
      <w:r w:rsidR="00D12117">
        <w:rPr>
          <w:b/>
          <w:sz w:val="64"/>
          <w:szCs w:val="64"/>
        </w:rPr>
        <w:t>2025</w:t>
      </w:r>
      <w:bookmarkEnd w:id="0"/>
    </w:p>
    <w:p w14:paraId="5669B0B9" w14:textId="77777777" w:rsidR="006A306A" w:rsidRDefault="006A306A" w:rsidP="006A306A"/>
    <w:p w14:paraId="3DC21D05" w14:textId="7A6E40F3" w:rsidR="00310668" w:rsidRDefault="00310668" w:rsidP="006A306A"/>
    <w:p w14:paraId="15BBCE2B" w14:textId="77777777" w:rsidR="00310668" w:rsidRPr="003C2AAE" w:rsidRDefault="00310668" w:rsidP="006A306A"/>
    <w:p w14:paraId="2FAD9854" w14:textId="68E9F7DE" w:rsidR="006A306A" w:rsidRPr="003C2AAE" w:rsidRDefault="00F16CB9" w:rsidP="006A306A">
      <w:pPr>
        <w:jc w:val="center"/>
        <w:rPr>
          <w:sz w:val="36"/>
          <w:highlight w:val="yellow"/>
        </w:rPr>
      </w:pPr>
      <w:r>
        <w:rPr>
          <w:sz w:val="36"/>
          <w:highlight w:val="yellow"/>
        </w:rPr>
        <w:t>Tag</w:t>
      </w:r>
    </w:p>
    <w:p w14:paraId="31B9904E" w14:textId="6E3CE0D2" w:rsidR="003421F9" w:rsidRPr="003C2AAE" w:rsidRDefault="00F16CB9" w:rsidP="006A306A">
      <w:pPr>
        <w:jc w:val="center"/>
        <w:rPr>
          <w:sz w:val="36"/>
          <w:highlight w:val="yellow"/>
        </w:rPr>
      </w:pPr>
      <w:r>
        <w:rPr>
          <w:sz w:val="36"/>
          <w:highlight w:val="yellow"/>
        </w:rPr>
        <w:t>Ort</w:t>
      </w:r>
    </w:p>
    <w:p w14:paraId="0E7F246C" w14:textId="77777777" w:rsidR="006A306A" w:rsidRPr="003C2AAE" w:rsidRDefault="006A306A" w:rsidP="006A306A"/>
    <w:p w14:paraId="5386E3BA" w14:textId="4FC59901" w:rsidR="00557E46" w:rsidRPr="003C2AAE" w:rsidRDefault="00557E46" w:rsidP="006A306A">
      <w:pPr>
        <w:tabs>
          <w:tab w:val="left" w:pos="2268"/>
        </w:tabs>
      </w:pPr>
    </w:p>
    <w:p w14:paraId="7E492C80" w14:textId="09386D55" w:rsidR="006A306A" w:rsidRPr="003C2AAE" w:rsidRDefault="006A306A" w:rsidP="00F16CB9">
      <w:pPr>
        <w:tabs>
          <w:tab w:val="left" w:pos="2268"/>
        </w:tabs>
        <w:ind w:left="2265" w:hanging="2265"/>
      </w:pPr>
      <w:r w:rsidRPr="003C2AAE">
        <w:t>Veranstalter:</w:t>
      </w:r>
      <w:r w:rsidRPr="003C2AAE">
        <w:tab/>
      </w:r>
      <w:proofErr w:type="gramStart"/>
      <w:r w:rsidR="00F16CB9" w:rsidRPr="008E261C">
        <w:rPr>
          <w:highlight w:val="yellow"/>
        </w:rPr>
        <w:t>Verein</w:t>
      </w:r>
      <w:r w:rsidR="008E261C" w:rsidRPr="008E261C">
        <w:rPr>
          <w:highlight w:val="yellow"/>
        </w:rPr>
        <w:t>,…</w:t>
      </w:r>
      <w:proofErr w:type="gramEnd"/>
      <w:r w:rsidR="00F16CB9">
        <w:t xml:space="preserve"> </w:t>
      </w:r>
      <w:r w:rsidR="00F16CB9">
        <w:br/>
      </w:r>
      <w:r w:rsidR="00F16CB9" w:rsidRPr="008E261C">
        <w:t xml:space="preserve">in Kooperation mit </w:t>
      </w:r>
      <w:r w:rsidR="005E7DB2" w:rsidRPr="008E261C">
        <w:t>Turnsport Oberösterreich</w:t>
      </w:r>
      <w:r w:rsidRPr="008E261C">
        <w:t xml:space="preserve"> </w:t>
      </w:r>
      <w:r w:rsidR="00A72095" w:rsidRPr="008E261C">
        <w:t>&amp;</w:t>
      </w:r>
      <w:r w:rsidR="008528F9" w:rsidRPr="008E261C">
        <w:t xml:space="preserve"> </w:t>
      </w:r>
      <w:r w:rsidRPr="008E261C">
        <w:t>ÖTB Oberösterreich</w:t>
      </w:r>
    </w:p>
    <w:p w14:paraId="3BBC02A9" w14:textId="77777777" w:rsidR="006B5C4F" w:rsidRPr="003C2AAE" w:rsidRDefault="006B5C4F" w:rsidP="006A306A">
      <w:pPr>
        <w:tabs>
          <w:tab w:val="left" w:pos="2268"/>
        </w:tabs>
      </w:pPr>
    </w:p>
    <w:p w14:paraId="544F5F41" w14:textId="246B9FCC" w:rsidR="003506C1" w:rsidRPr="006B5C4F" w:rsidRDefault="006A306A" w:rsidP="006A306A">
      <w:pPr>
        <w:jc w:val="center"/>
        <w:rPr>
          <w:b/>
          <w:sz w:val="32"/>
        </w:rPr>
      </w:pPr>
      <w:r w:rsidRPr="00143C71">
        <w:rPr>
          <w:b/>
          <w:sz w:val="32"/>
        </w:rPr>
        <w:t xml:space="preserve">Meldeschluss: </w:t>
      </w:r>
      <w:r w:rsidR="00557E46" w:rsidRPr="003C2AAE">
        <w:rPr>
          <w:b/>
          <w:sz w:val="32"/>
          <w:highlight w:val="yellow"/>
        </w:rPr>
        <w:t>Montag</w:t>
      </w:r>
      <w:r w:rsidRPr="003C2AAE">
        <w:rPr>
          <w:b/>
          <w:sz w:val="32"/>
          <w:highlight w:val="yellow"/>
        </w:rPr>
        <w:t xml:space="preserve">, </w:t>
      </w:r>
      <w:r w:rsidR="00712759" w:rsidRPr="003C2AAE">
        <w:rPr>
          <w:b/>
          <w:sz w:val="32"/>
          <w:highlight w:val="yellow"/>
        </w:rPr>
        <w:t>15</w:t>
      </w:r>
      <w:r w:rsidR="00557E46" w:rsidRPr="003C2AAE">
        <w:rPr>
          <w:b/>
          <w:sz w:val="32"/>
          <w:highlight w:val="yellow"/>
        </w:rPr>
        <w:t xml:space="preserve">. </w:t>
      </w:r>
      <w:r w:rsidR="00712759" w:rsidRPr="003C2AAE">
        <w:rPr>
          <w:b/>
          <w:sz w:val="32"/>
          <w:highlight w:val="yellow"/>
        </w:rPr>
        <w:t xml:space="preserve">April </w:t>
      </w:r>
      <w:r w:rsidR="00F4141D" w:rsidRPr="003C2AAE">
        <w:rPr>
          <w:b/>
          <w:sz w:val="32"/>
          <w:highlight w:val="yellow"/>
        </w:rPr>
        <w:fldChar w:fldCharType="begin"/>
      </w:r>
      <w:r w:rsidR="00F4141D" w:rsidRPr="003C2AAE">
        <w:rPr>
          <w:b/>
          <w:sz w:val="32"/>
          <w:highlight w:val="yellow"/>
        </w:rPr>
        <w:instrText xml:space="preserve"> =JAHR </w:instrText>
      </w:r>
      <w:r w:rsidR="00F4141D" w:rsidRPr="003C2AAE">
        <w:rPr>
          <w:b/>
          <w:sz w:val="32"/>
          <w:highlight w:val="yellow"/>
        </w:rPr>
        <w:fldChar w:fldCharType="separate"/>
      </w:r>
      <w:r w:rsidR="00AD6851">
        <w:rPr>
          <w:b/>
          <w:noProof/>
          <w:sz w:val="32"/>
          <w:highlight w:val="yellow"/>
        </w:rPr>
        <w:t>2025</w:t>
      </w:r>
      <w:r w:rsidR="00F4141D" w:rsidRPr="003C2AAE">
        <w:rPr>
          <w:b/>
          <w:sz w:val="32"/>
          <w:highlight w:val="yellow"/>
        </w:rPr>
        <w:fldChar w:fldCharType="end"/>
      </w:r>
      <w:r w:rsidR="00544BBA" w:rsidRPr="003C2AAE">
        <w:rPr>
          <w:b/>
          <w:sz w:val="32"/>
          <w:highlight w:val="yellow"/>
        </w:rPr>
        <w:t xml:space="preserve"> (</w:t>
      </w:r>
      <w:r w:rsidR="00B24224" w:rsidRPr="003C2AAE">
        <w:rPr>
          <w:b/>
          <w:sz w:val="32"/>
          <w:highlight w:val="yellow"/>
        </w:rPr>
        <w:t>23</w:t>
      </w:r>
      <w:r w:rsidR="00544BBA" w:rsidRPr="003C2AAE">
        <w:rPr>
          <w:b/>
          <w:sz w:val="32"/>
          <w:highlight w:val="yellow"/>
        </w:rPr>
        <w:t>:</w:t>
      </w:r>
      <w:r w:rsidR="00B24224" w:rsidRPr="003C2AAE">
        <w:rPr>
          <w:b/>
          <w:sz w:val="32"/>
          <w:highlight w:val="yellow"/>
        </w:rPr>
        <w:t>59</w:t>
      </w:r>
      <w:r w:rsidR="00544BBA" w:rsidRPr="003C2AAE">
        <w:rPr>
          <w:b/>
          <w:sz w:val="32"/>
          <w:highlight w:val="yellow"/>
        </w:rPr>
        <w:t xml:space="preserve"> Uhr)</w:t>
      </w:r>
      <w:r w:rsidR="003B69BB" w:rsidRPr="003C2AAE">
        <w:rPr>
          <w:b/>
          <w:sz w:val="32"/>
          <w:highlight w:val="yellow"/>
        </w:rPr>
        <w:br/>
      </w:r>
      <w:r w:rsidR="003506C1" w:rsidRPr="00143C71">
        <w:rPr>
          <w:b/>
          <w:sz w:val="32"/>
        </w:rPr>
        <w:t xml:space="preserve">Meldeschluss </w:t>
      </w:r>
      <w:r w:rsidR="00143C71" w:rsidRPr="00143C71">
        <w:rPr>
          <w:b/>
          <w:sz w:val="32"/>
        </w:rPr>
        <w:t>Wertungsrichter</w:t>
      </w:r>
      <w:r w:rsidR="003506C1" w:rsidRPr="00143C71">
        <w:rPr>
          <w:b/>
          <w:sz w:val="32"/>
        </w:rPr>
        <w:t xml:space="preserve">: </w:t>
      </w:r>
      <w:r w:rsidR="00557E46" w:rsidRPr="003C2AAE">
        <w:rPr>
          <w:b/>
          <w:sz w:val="32"/>
          <w:highlight w:val="yellow"/>
        </w:rPr>
        <w:t>Montag</w:t>
      </w:r>
      <w:r w:rsidR="003506C1" w:rsidRPr="003C2AAE">
        <w:rPr>
          <w:b/>
          <w:sz w:val="32"/>
          <w:highlight w:val="yellow"/>
        </w:rPr>
        <w:t xml:space="preserve">, </w:t>
      </w:r>
      <w:r w:rsidR="00712759" w:rsidRPr="003C2AAE">
        <w:rPr>
          <w:b/>
          <w:sz w:val="32"/>
          <w:highlight w:val="yellow"/>
        </w:rPr>
        <w:t>22</w:t>
      </w:r>
      <w:r w:rsidR="003506C1" w:rsidRPr="003C2AAE">
        <w:rPr>
          <w:b/>
          <w:sz w:val="32"/>
          <w:highlight w:val="yellow"/>
        </w:rPr>
        <w:t xml:space="preserve">. </w:t>
      </w:r>
      <w:r w:rsidR="00557E46" w:rsidRPr="003C2AAE">
        <w:rPr>
          <w:b/>
          <w:sz w:val="32"/>
          <w:highlight w:val="yellow"/>
        </w:rPr>
        <w:t>April</w:t>
      </w:r>
      <w:r w:rsidR="003506C1" w:rsidRPr="003C2AAE">
        <w:rPr>
          <w:b/>
          <w:sz w:val="32"/>
          <w:highlight w:val="yellow"/>
        </w:rPr>
        <w:t xml:space="preserve"> </w:t>
      </w:r>
      <w:r w:rsidR="00F4141D" w:rsidRPr="003C2AAE">
        <w:rPr>
          <w:b/>
          <w:sz w:val="32"/>
          <w:highlight w:val="yellow"/>
        </w:rPr>
        <w:fldChar w:fldCharType="begin"/>
      </w:r>
      <w:r w:rsidR="00F4141D" w:rsidRPr="003C2AAE">
        <w:rPr>
          <w:b/>
          <w:sz w:val="32"/>
          <w:highlight w:val="yellow"/>
        </w:rPr>
        <w:instrText xml:space="preserve"> =JAHR </w:instrText>
      </w:r>
      <w:r w:rsidR="00F4141D" w:rsidRPr="003C2AAE">
        <w:rPr>
          <w:b/>
          <w:sz w:val="32"/>
          <w:highlight w:val="yellow"/>
        </w:rPr>
        <w:fldChar w:fldCharType="separate"/>
      </w:r>
      <w:r w:rsidR="00AD6851">
        <w:rPr>
          <w:b/>
          <w:noProof/>
          <w:sz w:val="32"/>
          <w:highlight w:val="yellow"/>
        </w:rPr>
        <w:t>2025</w:t>
      </w:r>
      <w:r w:rsidR="00F4141D" w:rsidRPr="003C2AAE">
        <w:rPr>
          <w:b/>
          <w:sz w:val="32"/>
          <w:highlight w:val="yellow"/>
        </w:rPr>
        <w:fldChar w:fldCharType="end"/>
      </w:r>
      <w:r w:rsidR="00544BBA" w:rsidRPr="003C2AAE">
        <w:rPr>
          <w:b/>
          <w:sz w:val="32"/>
          <w:highlight w:val="yellow"/>
        </w:rPr>
        <w:t xml:space="preserve"> (</w:t>
      </w:r>
      <w:r w:rsidR="00B24224" w:rsidRPr="003C2AAE">
        <w:rPr>
          <w:b/>
          <w:sz w:val="32"/>
          <w:highlight w:val="yellow"/>
        </w:rPr>
        <w:t>23</w:t>
      </w:r>
      <w:r w:rsidR="00544BBA" w:rsidRPr="003C2AAE">
        <w:rPr>
          <w:b/>
          <w:sz w:val="32"/>
          <w:highlight w:val="yellow"/>
        </w:rPr>
        <w:t>:</w:t>
      </w:r>
      <w:r w:rsidR="00B24224" w:rsidRPr="003C2AAE">
        <w:rPr>
          <w:b/>
          <w:sz w:val="32"/>
          <w:highlight w:val="yellow"/>
        </w:rPr>
        <w:t>59</w:t>
      </w:r>
      <w:r w:rsidR="00544BBA" w:rsidRPr="003C2AAE">
        <w:rPr>
          <w:b/>
          <w:sz w:val="32"/>
          <w:highlight w:val="yellow"/>
        </w:rPr>
        <w:t xml:space="preserve"> Uhr)</w:t>
      </w:r>
    </w:p>
    <w:p w14:paraId="04061908" w14:textId="77777777" w:rsidR="003C15EA" w:rsidRDefault="003C15EA" w:rsidP="00012722">
      <w:pPr>
        <w:rPr>
          <w:highlight w:val="green"/>
        </w:rPr>
      </w:pPr>
    </w:p>
    <w:p w14:paraId="11E73EF4" w14:textId="6AF7FE37" w:rsidR="004F360B" w:rsidRPr="006A306A" w:rsidRDefault="004F360B" w:rsidP="004F360B">
      <w:pPr>
        <w:jc w:val="center"/>
      </w:pPr>
      <w:r w:rsidRPr="006A306A">
        <w:t>Wettkampfausschreibung</w:t>
      </w:r>
      <w:r>
        <w:t xml:space="preserve"> </w:t>
      </w:r>
      <w:r w:rsidRPr="006A306A">
        <w:t xml:space="preserve">Stand: </w:t>
      </w:r>
      <w:r w:rsidRPr="006A306A">
        <w:fldChar w:fldCharType="begin"/>
      </w:r>
      <w:r w:rsidRPr="006A306A">
        <w:instrText xml:space="preserve"> TIME \@ "dd.MM.yyyy" </w:instrText>
      </w:r>
      <w:r w:rsidRPr="006A306A">
        <w:fldChar w:fldCharType="separate"/>
      </w:r>
      <w:r w:rsidR="00AD6851">
        <w:rPr>
          <w:noProof/>
        </w:rPr>
        <w:t>15.02.2025</w:t>
      </w:r>
      <w:r w:rsidRPr="006A306A">
        <w:fldChar w:fldCharType="end"/>
      </w:r>
    </w:p>
    <w:p w14:paraId="3E4E10F4" w14:textId="77777777" w:rsidR="004F360B" w:rsidRDefault="004F360B" w:rsidP="00012722">
      <w:pPr>
        <w:rPr>
          <w:highlight w:val="green"/>
        </w:rPr>
      </w:pPr>
    </w:p>
    <w:p w14:paraId="3AB8A65E" w14:textId="2B0DBF21" w:rsidR="004F360B" w:rsidRDefault="003C15EA" w:rsidP="003C15EA">
      <w:pPr>
        <w:jc w:val="center"/>
        <w:rPr>
          <w:i/>
          <w:sz w:val="18"/>
        </w:rPr>
      </w:pPr>
      <w:r w:rsidRPr="003C15EA">
        <w:rPr>
          <w:i/>
          <w:sz w:val="18"/>
        </w:rPr>
        <w:t xml:space="preserve">Aus Gründen der besseren Lesbarkeit wird auf die gleichzeitige Verwendung männlicher und weiblicher Sprachformen </w:t>
      </w:r>
      <w:r w:rsidR="00703B50">
        <w:rPr>
          <w:i/>
          <w:sz w:val="18"/>
        </w:rPr>
        <w:br/>
      </w:r>
      <w:r w:rsidRPr="003C15EA">
        <w:rPr>
          <w:i/>
          <w:sz w:val="18"/>
        </w:rPr>
        <w:t>verzichtet. Sämtliche Personenbezeichnungen gelten gleichermaßen für beiderlei Geschlecht.</w:t>
      </w:r>
    </w:p>
    <w:p w14:paraId="4B4EC2A6" w14:textId="54D49E0D" w:rsidR="004F360B" w:rsidRDefault="004F360B" w:rsidP="003C15EA">
      <w:pPr>
        <w:jc w:val="center"/>
        <w:rPr>
          <w:i/>
          <w:sz w:val="18"/>
        </w:rPr>
      </w:pPr>
      <w:r w:rsidRPr="004F360B">
        <w:rPr>
          <w:i/>
          <w:noProof/>
          <w:sz w:val="18"/>
        </w:rPr>
        <w:drawing>
          <wp:inline distT="0" distB="0" distL="0" distR="0" wp14:anchorId="68DF8EA4" wp14:editId="63702881">
            <wp:extent cx="1114078" cy="720000"/>
            <wp:effectExtent l="0" t="0" r="0" b="4445"/>
            <wp:docPr id="523901973"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01973" name="Grafik 1" descr="Ein Bild, das Schrift, Grafiken, Logo, Text enthält.&#10;&#10;Automatisch generierte Beschreibung"/>
                    <pic:cNvPicPr/>
                  </pic:nvPicPr>
                  <pic:blipFill>
                    <a:blip r:embed="rId11"/>
                    <a:stretch>
                      <a:fillRect/>
                    </a:stretch>
                  </pic:blipFill>
                  <pic:spPr>
                    <a:xfrm>
                      <a:off x="0" y="0"/>
                      <a:ext cx="1114078" cy="720000"/>
                    </a:xfrm>
                    <a:prstGeom prst="rect">
                      <a:avLst/>
                    </a:prstGeom>
                  </pic:spPr>
                </pic:pic>
              </a:graphicData>
            </a:graphic>
          </wp:inline>
        </w:drawing>
      </w:r>
    </w:p>
    <w:p w14:paraId="78FB0844" w14:textId="64DE9D8B" w:rsidR="00F5016E" w:rsidRPr="003C15EA" w:rsidRDefault="006A306A" w:rsidP="003C15EA">
      <w:pPr>
        <w:jc w:val="center"/>
        <w:rPr>
          <w:i/>
          <w:sz w:val="18"/>
        </w:rPr>
      </w:pPr>
      <w:r>
        <w:br w:type="page"/>
      </w:r>
    </w:p>
    <w:p w14:paraId="51791A07" w14:textId="74612B96" w:rsidR="00F5016E" w:rsidRPr="00F5016E" w:rsidRDefault="00F5016E" w:rsidP="00F5016E">
      <w:pPr>
        <w:pStyle w:val="berschrift1"/>
        <w:rPr>
          <w:rFonts w:cstheme="minorBidi"/>
        </w:rPr>
      </w:pPr>
      <w:bookmarkStart w:id="1" w:name="_Toc502792620"/>
      <w:r>
        <w:lastRenderedPageBreak/>
        <w:t>Teilnahmebedingungen</w:t>
      </w:r>
      <w:bookmarkEnd w:id="1"/>
      <w:r w:rsidR="008F2317">
        <w:t xml:space="preserve"> / Regionsvereine</w:t>
      </w:r>
    </w:p>
    <w:p w14:paraId="2044E527" w14:textId="77777777" w:rsidR="00113952" w:rsidRDefault="001C21EE" w:rsidP="00F5016E">
      <w:r>
        <w:t>Teilnahmeberechtigt sind Mitglieder von Vereinen, die Mitglied</w:t>
      </w:r>
      <w:r w:rsidR="003B6522">
        <w:t>er</w:t>
      </w:r>
      <w:r>
        <w:t xml:space="preserve"> </w:t>
      </w:r>
      <w:r w:rsidR="005E7DB2">
        <w:t>bei Turnsport Oberösterreich</w:t>
      </w:r>
      <w:r>
        <w:t xml:space="preserve"> sind</w:t>
      </w:r>
      <w:r w:rsidR="003C2AAE">
        <w:t xml:space="preserve"> und zu unserer Region gehören. </w:t>
      </w:r>
    </w:p>
    <w:p w14:paraId="2DE86C2A" w14:textId="6C1C99CB" w:rsidR="00F5016E" w:rsidRDefault="003C2AAE" w:rsidP="00F5016E">
      <w:r>
        <w:t xml:space="preserve">Die Einteilung der Region ist auf </w:t>
      </w:r>
      <w:hyperlink r:id="rId12" w:history="1">
        <w:r w:rsidR="002143A6" w:rsidRPr="00702286">
          <w:rPr>
            <w:rStyle w:val="Hyperlink"/>
          </w:rPr>
          <w:t>http://www.turn10ooe.at/regionen/</w:t>
        </w:r>
      </w:hyperlink>
      <w:r w:rsidR="002143A6">
        <w:t xml:space="preserve"> </w:t>
      </w:r>
      <w:r>
        <w:t>nachzulesen</w:t>
      </w:r>
      <w:r w:rsidR="001C21EE">
        <w:t xml:space="preserve">. </w:t>
      </w:r>
    </w:p>
    <w:p w14:paraId="488A5722" w14:textId="77777777" w:rsidR="00E93650" w:rsidRPr="00F5016E" w:rsidRDefault="00E93650" w:rsidP="00F5016E"/>
    <w:p w14:paraId="7E3D7EF3" w14:textId="77777777" w:rsidR="00B70F22" w:rsidRPr="00960B56" w:rsidRDefault="00B70F22" w:rsidP="00B70F22">
      <w:pPr>
        <w:pStyle w:val="berschrift1"/>
      </w:pPr>
      <w:bookmarkStart w:id="2" w:name="_Toc502792621"/>
      <w:r>
        <w:t>Haftung</w:t>
      </w:r>
    </w:p>
    <w:p w14:paraId="183C3B0C" w14:textId="400CA338" w:rsidR="00B70F22" w:rsidRDefault="00B70F22" w:rsidP="00B70F22">
      <w:r>
        <w:t>Die Veranstalter</w:t>
      </w:r>
      <w:r w:rsidR="003C2AAE">
        <w:t xml:space="preserve"> sowie der </w:t>
      </w:r>
      <w:r>
        <w:t>austragende Verein</w:t>
      </w:r>
      <w:r w:rsidR="00BE5734">
        <w:t xml:space="preserve"> </w:t>
      </w:r>
      <w:r w:rsidRPr="00960B56">
        <w:t>übernehmen keinerlei Haftung für ev</w:t>
      </w:r>
      <w:r>
        <w:t>entuelle</w:t>
      </w:r>
      <w:r w:rsidRPr="00960B56">
        <w:t xml:space="preserve"> Schäden oder Verletzungen während der gesamten Veranstaltung.</w:t>
      </w:r>
    </w:p>
    <w:p w14:paraId="59B1FE1F" w14:textId="77777777" w:rsidR="00B70F22" w:rsidRDefault="00B70F22" w:rsidP="00B70F22"/>
    <w:p w14:paraId="1C6EBF09" w14:textId="77777777" w:rsidR="00B06797" w:rsidRDefault="00B06797" w:rsidP="00B06797">
      <w:pPr>
        <w:pStyle w:val="berschrift1"/>
      </w:pPr>
      <w:bookmarkStart w:id="3" w:name="_Toc502792622"/>
      <w:bookmarkEnd w:id="2"/>
      <w:r>
        <w:t>Leitung &amp; Ansprechpartner</w:t>
      </w:r>
    </w:p>
    <w:p w14:paraId="1C6FFF26" w14:textId="243B7D6C" w:rsidR="00D56382" w:rsidRPr="003C2AAE" w:rsidRDefault="00B06797" w:rsidP="00D56382">
      <w:pPr>
        <w:tabs>
          <w:tab w:val="left" w:pos="2835"/>
        </w:tabs>
        <w:rPr>
          <w:highlight w:val="yellow"/>
          <w:lang w:eastAsia="de-DE"/>
        </w:rPr>
      </w:pPr>
      <w:r w:rsidRPr="003C2AAE">
        <w:rPr>
          <w:highlight w:val="yellow"/>
          <w:lang w:eastAsia="de-DE"/>
        </w:rPr>
        <w:t>Gesamtleitung</w:t>
      </w:r>
      <w:r w:rsidRPr="003C2AAE">
        <w:rPr>
          <w:highlight w:val="yellow"/>
          <w:lang w:eastAsia="de-DE"/>
        </w:rPr>
        <w:tab/>
      </w:r>
    </w:p>
    <w:p w14:paraId="0F9C04B0" w14:textId="3FD438C8" w:rsidR="00B06797" w:rsidRPr="003C2AAE" w:rsidRDefault="00B06797" w:rsidP="00D56382">
      <w:pPr>
        <w:tabs>
          <w:tab w:val="left" w:pos="2835"/>
        </w:tabs>
        <w:rPr>
          <w:highlight w:val="yellow"/>
          <w:lang w:eastAsia="de-DE"/>
        </w:rPr>
      </w:pPr>
      <w:r w:rsidRPr="003C2AAE">
        <w:rPr>
          <w:highlight w:val="yellow"/>
          <w:lang w:eastAsia="de-DE"/>
        </w:rPr>
        <w:t>Örtliche Leitung</w:t>
      </w:r>
      <w:r w:rsidRPr="003C2AAE">
        <w:rPr>
          <w:highlight w:val="yellow"/>
          <w:lang w:eastAsia="de-DE"/>
        </w:rPr>
        <w:tab/>
      </w:r>
    </w:p>
    <w:p w14:paraId="0590597B" w14:textId="4A0925CB" w:rsidR="00422512" w:rsidRPr="003C2AAE" w:rsidRDefault="00B06797" w:rsidP="00544BBA">
      <w:pPr>
        <w:tabs>
          <w:tab w:val="left" w:pos="2835"/>
        </w:tabs>
        <w:rPr>
          <w:highlight w:val="yellow"/>
          <w:lang w:eastAsia="de-DE"/>
        </w:rPr>
      </w:pPr>
      <w:r w:rsidRPr="003C2AAE">
        <w:rPr>
          <w:highlight w:val="yellow"/>
          <w:lang w:eastAsia="de-DE"/>
        </w:rPr>
        <w:t>Meldung</w:t>
      </w:r>
      <w:r w:rsidR="00345AEC" w:rsidRPr="003C2AAE">
        <w:rPr>
          <w:highlight w:val="yellow"/>
          <w:lang w:eastAsia="de-DE"/>
        </w:rPr>
        <w:t xml:space="preserve"> &amp; Berechnung</w:t>
      </w:r>
      <w:r w:rsidRPr="003C2AAE">
        <w:rPr>
          <w:highlight w:val="yellow"/>
          <w:lang w:eastAsia="de-DE"/>
        </w:rPr>
        <w:tab/>
      </w:r>
      <w:r w:rsidR="00544BBA" w:rsidRPr="003C2AAE">
        <w:rPr>
          <w:highlight w:val="yellow"/>
          <w:lang w:eastAsia="de-DE"/>
        </w:rPr>
        <w:t xml:space="preserve"> </w:t>
      </w:r>
    </w:p>
    <w:p w14:paraId="54E687A3" w14:textId="77777777" w:rsidR="00A75395" w:rsidRDefault="00A75395" w:rsidP="00B06797">
      <w:pPr>
        <w:tabs>
          <w:tab w:val="left" w:pos="4253"/>
        </w:tabs>
        <w:rPr>
          <w:lang w:eastAsia="de-DE"/>
        </w:rPr>
      </w:pPr>
    </w:p>
    <w:p w14:paraId="78220CA1" w14:textId="77777777" w:rsidR="00B02704" w:rsidRDefault="00B02704" w:rsidP="00B02704">
      <w:pPr>
        <w:pStyle w:val="berschrift1"/>
      </w:pPr>
      <w:r>
        <w:t>Ablauf</w:t>
      </w:r>
    </w:p>
    <w:p w14:paraId="4D4B6935" w14:textId="4DFC909E" w:rsidR="00B02704" w:rsidRPr="00F5016E" w:rsidRDefault="00B02704" w:rsidP="00B02704">
      <w:pPr>
        <w:rPr>
          <w:lang w:eastAsia="de-DE"/>
        </w:rPr>
      </w:pPr>
      <w:r w:rsidRPr="00F5016E">
        <w:rPr>
          <w:lang w:eastAsia="de-DE"/>
        </w:rPr>
        <w:t>Der genaue Ablauf</w:t>
      </w:r>
      <w:r>
        <w:rPr>
          <w:lang w:eastAsia="de-DE"/>
        </w:rPr>
        <w:t>, also Zeitplan und Riegenlaufplan samt Riegeneinteilung,</w:t>
      </w:r>
      <w:r w:rsidRPr="00F5016E">
        <w:rPr>
          <w:lang w:eastAsia="de-DE"/>
        </w:rPr>
        <w:t xml:space="preserve"> wird eine Woche vorher </w:t>
      </w:r>
      <w:r>
        <w:rPr>
          <w:lang w:eastAsia="de-DE"/>
        </w:rPr>
        <w:t xml:space="preserve">auf </w:t>
      </w:r>
      <w:hyperlink r:id="rId13" w:history="1">
        <w:r w:rsidRPr="005A71C9">
          <w:rPr>
            <w:rStyle w:val="Hyperlink"/>
            <w:lang w:eastAsia="de-DE"/>
          </w:rPr>
          <w:t>www.meldung.turnfest.at</w:t>
        </w:r>
      </w:hyperlink>
      <w:r>
        <w:rPr>
          <w:lang w:eastAsia="de-DE"/>
        </w:rPr>
        <w:t xml:space="preserve"> veröffentlicht</w:t>
      </w:r>
      <w:r w:rsidRPr="00F5016E">
        <w:rPr>
          <w:lang w:eastAsia="de-DE"/>
        </w:rPr>
        <w:t xml:space="preserve">. </w:t>
      </w:r>
    </w:p>
    <w:p w14:paraId="611005AC" w14:textId="77777777" w:rsidR="00B02704" w:rsidRDefault="00B02704" w:rsidP="00B02704">
      <w:pPr>
        <w:rPr>
          <w:lang w:eastAsia="de-DE"/>
        </w:rPr>
      </w:pPr>
      <w:r w:rsidRPr="003C2AAE">
        <w:rPr>
          <w:lang w:eastAsia="de-DE"/>
        </w:rPr>
        <w:t>Die Meisterschaft beginnt mit einem Aufwärmen. Anschließend erfolgen die Eröffnung mit Einmarsch (vereinsweise in Turnkleidung ohne Taschen und dergleichen) und die Riegeneinteilung. Jedes Gerät beginnt mit einem Einturnen, im direkten Anschluss findet der jeweilige Wertungsdurchgang statt. Die Siegerehrung findet ebenfalls in Wettkampfkleidung ohne Taschen und Rucksäcke statt.</w:t>
      </w:r>
      <w:r w:rsidRPr="00F5016E">
        <w:rPr>
          <w:lang w:eastAsia="de-DE"/>
        </w:rPr>
        <w:t xml:space="preserve"> </w:t>
      </w:r>
    </w:p>
    <w:p w14:paraId="3EB67525" w14:textId="77777777" w:rsidR="00B02704" w:rsidRDefault="00B02704" w:rsidP="00B02704"/>
    <w:p w14:paraId="4D3EB0D8" w14:textId="77777777" w:rsidR="00B02704" w:rsidRDefault="00B02704" w:rsidP="00B02704">
      <w:pPr>
        <w:pStyle w:val="berschrift1"/>
      </w:pPr>
      <w:bookmarkStart w:id="4" w:name="_Toc502792630"/>
      <w:r>
        <w:t>Qualifikation</w:t>
      </w:r>
      <w:bookmarkEnd w:id="4"/>
      <w:r>
        <w:t xml:space="preserve"> zur Landesmeisterschaft</w:t>
      </w:r>
    </w:p>
    <w:p w14:paraId="79133830" w14:textId="77777777" w:rsidR="00B02704" w:rsidRDefault="00B02704" w:rsidP="00B02704">
      <w:r w:rsidRPr="00254EAD">
        <w:t>Die</w:t>
      </w:r>
      <w:r>
        <w:t>ser Wettkampf ist der</w:t>
      </w:r>
      <w:r w:rsidRPr="00254EAD">
        <w:t xml:space="preserve"> Qualifikation</w:t>
      </w:r>
      <w:r>
        <w:t xml:space="preserve">swettkampf für die </w:t>
      </w:r>
      <w:proofErr w:type="spellStart"/>
      <w:r>
        <w:t>o</w:t>
      </w:r>
      <w:r w:rsidRPr="003C2AAE">
        <w:t>ö</w:t>
      </w:r>
      <w:proofErr w:type="spellEnd"/>
      <w:r w:rsidRPr="003C2AAE">
        <w:t>. Turn10-</w:t>
      </w:r>
      <w:r>
        <w:t>Landesm</w:t>
      </w:r>
      <w:r w:rsidRPr="003C2AAE">
        <w:t>eisterschaft Jugend</w:t>
      </w:r>
      <w:r>
        <w:t xml:space="preserve"> am 17. / 18. Mai in Grieskirchen und in der Folge für die </w:t>
      </w:r>
      <w:proofErr w:type="gramStart"/>
      <w:r w:rsidRPr="003C2AAE">
        <w:t>ÖTB Bundesmeisterschaft</w:t>
      </w:r>
      <w:proofErr w:type="gramEnd"/>
      <w:r>
        <w:t xml:space="preserve"> bzw. die </w:t>
      </w:r>
      <w:r w:rsidRPr="003C2AAE">
        <w:t>Österreichische Meisterschaft</w:t>
      </w:r>
      <w:r>
        <w:t>.</w:t>
      </w:r>
    </w:p>
    <w:p w14:paraId="715F94F4" w14:textId="77777777" w:rsidR="00B02704" w:rsidRPr="0058265A" w:rsidRDefault="00B02704" w:rsidP="00B02704">
      <w:r w:rsidRPr="0058265A">
        <w:t>Innerhalb eines Qualifikations</w:t>
      </w:r>
      <w:r>
        <w:t>z</w:t>
      </w:r>
      <w:r w:rsidRPr="0058265A">
        <w:t xml:space="preserve">yklus (Regionsmeisterschaft </w:t>
      </w:r>
      <w:r w:rsidRPr="0058265A">
        <w:sym w:font="Wingdings" w:char="F0E0"/>
      </w:r>
      <w:r w:rsidRPr="0058265A">
        <w:t xml:space="preserve"> Landesmeisterschaft </w:t>
      </w:r>
      <w:r w:rsidRPr="0058265A">
        <w:sym w:font="Wingdings" w:char="F0E0"/>
      </w:r>
      <w:r w:rsidRPr="0058265A">
        <w:t xml:space="preserve"> ÖTB</w:t>
      </w:r>
      <w:r>
        <w:t>-</w:t>
      </w:r>
      <w:r w:rsidRPr="0058265A">
        <w:t>Bundesmeisterschaft/Österreichische Meisterschaft) ist kein Wechsel zwischen Basis- und Oberstufe möglich</w:t>
      </w:r>
      <w:r>
        <w:t>.</w:t>
      </w:r>
    </w:p>
    <w:p w14:paraId="7AE236DE" w14:textId="6D44E459" w:rsidR="00B02704" w:rsidRDefault="00B02704" w:rsidP="00B02704">
      <w:r>
        <w:t xml:space="preserve">Alle Informationen zur Qualifikation findet man unter </w:t>
      </w:r>
      <w:hyperlink r:id="rId14" w:history="1">
        <w:r w:rsidRPr="00702286">
          <w:rPr>
            <w:rStyle w:val="Hyperlink"/>
          </w:rPr>
          <w:t>http://www.turn10ooe.at/qualifikationen/</w:t>
        </w:r>
      </w:hyperlink>
      <w:r>
        <w:t>.</w:t>
      </w:r>
    </w:p>
    <w:p w14:paraId="535FE7F2" w14:textId="77777777" w:rsidR="00B02704" w:rsidRDefault="00B02704" w:rsidP="00B02704"/>
    <w:p w14:paraId="1D320B92" w14:textId="77777777" w:rsidR="00B02704" w:rsidRDefault="00B02704" w:rsidP="00B06797">
      <w:pPr>
        <w:tabs>
          <w:tab w:val="left" w:pos="4253"/>
        </w:tabs>
        <w:rPr>
          <w:lang w:eastAsia="de-DE"/>
        </w:rPr>
      </w:pPr>
    </w:p>
    <w:bookmarkEnd w:id="3"/>
    <w:p w14:paraId="207D42B8" w14:textId="77777777" w:rsidR="00B02704" w:rsidRDefault="00B02704">
      <w:pPr>
        <w:rPr>
          <w:rFonts w:asciiTheme="majorHAnsi" w:eastAsiaTheme="majorEastAsia" w:hAnsiTheme="majorHAnsi" w:cstheme="majorBidi"/>
          <w:b/>
          <w:color w:val="2F5496" w:themeColor="accent1" w:themeShade="BF"/>
          <w:sz w:val="32"/>
          <w:szCs w:val="32"/>
        </w:rPr>
      </w:pPr>
      <w:r>
        <w:br w:type="page"/>
      </w:r>
    </w:p>
    <w:p w14:paraId="2AEE5E0B" w14:textId="55079F76" w:rsidR="006A306A" w:rsidRDefault="002662A7" w:rsidP="006B5C4F">
      <w:pPr>
        <w:pStyle w:val="berschrift1"/>
      </w:pPr>
      <w:r>
        <w:lastRenderedPageBreak/>
        <w:t>Altersklassen</w:t>
      </w:r>
    </w:p>
    <w:p w14:paraId="6F603370" w14:textId="77777777" w:rsidR="00D20274" w:rsidRDefault="00D20274" w:rsidP="00D20274">
      <w:r w:rsidRPr="006005B0">
        <w:t>Geturnt wird das Turnprogramm Turn10® 20</w:t>
      </w:r>
      <w:r>
        <w:t>25+</w:t>
      </w:r>
      <w:r w:rsidRPr="006005B0">
        <w:t xml:space="preserve">. </w:t>
      </w:r>
    </w:p>
    <w:p w14:paraId="19EEBBBD" w14:textId="6F58C265" w:rsidR="00F261E0" w:rsidRDefault="00F261E0" w:rsidP="00F261E0">
      <w:r w:rsidRPr="00F5016E">
        <w:t>Jeder Wettkämpfer darf nur an einem Einzelwettkampf teilnehmen.</w:t>
      </w:r>
    </w:p>
    <w:p w14:paraId="58A24BFE" w14:textId="77777777" w:rsidR="00D20274" w:rsidRDefault="00D20274" w:rsidP="00D20274">
      <w:pPr>
        <w:pStyle w:val="KeinLeerraum"/>
      </w:pPr>
      <w:r w:rsidRPr="00741889">
        <w:t>Geturnt wird getrennt nach Basis- und Oberstufe in folgenden Altersklassen:</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1275"/>
        <w:gridCol w:w="1180"/>
        <w:gridCol w:w="1489"/>
        <w:gridCol w:w="2009"/>
      </w:tblGrid>
      <w:tr w:rsidR="00D20274" w:rsidRPr="00F74D16" w14:paraId="6B1A0776" w14:textId="77777777" w:rsidTr="00990A63">
        <w:tc>
          <w:tcPr>
            <w:tcW w:w="1418" w:type="dxa"/>
            <w:vAlign w:val="center"/>
          </w:tcPr>
          <w:p w14:paraId="654A364C" w14:textId="77777777" w:rsidR="00D20274" w:rsidRPr="00F74D16" w:rsidRDefault="00D20274" w:rsidP="00990A63">
            <w:pPr>
              <w:spacing w:after="0"/>
              <w:rPr>
                <w:b/>
              </w:rPr>
            </w:pPr>
          </w:p>
        </w:tc>
        <w:tc>
          <w:tcPr>
            <w:tcW w:w="1276" w:type="dxa"/>
            <w:vAlign w:val="center"/>
          </w:tcPr>
          <w:p w14:paraId="6B11F871" w14:textId="77777777" w:rsidR="00D20274" w:rsidRPr="00F74D16" w:rsidRDefault="00D20274" w:rsidP="00990A63">
            <w:pPr>
              <w:spacing w:after="0"/>
              <w:rPr>
                <w:b/>
              </w:rPr>
            </w:pPr>
          </w:p>
        </w:tc>
        <w:tc>
          <w:tcPr>
            <w:tcW w:w="1275" w:type="dxa"/>
            <w:vAlign w:val="center"/>
          </w:tcPr>
          <w:p w14:paraId="2B750A67" w14:textId="77777777" w:rsidR="00D20274" w:rsidRPr="00F74D16" w:rsidRDefault="00D20274" w:rsidP="00990A63">
            <w:pPr>
              <w:spacing w:after="0"/>
              <w:rPr>
                <w:b/>
              </w:rPr>
            </w:pPr>
          </w:p>
        </w:tc>
        <w:tc>
          <w:tcPr>
            <w:tcW w:w="1180" w:type="dxa"/>
            <w:vAlign w:val="center"/>
          </w:tcPr>
          <w:p w14:paraId="441CD4EE" w14:textId="77777777" w:rsidR="00D20274" w:rsidRPr="00F74D16" w:rsidRDefault="00D20274" w:rsidP="00990A63">
            <w:pPr>
              <w:spacing w:after="0"/>
              <w:jc w:val="center"/>
              <w:rPr>
                <w:b/>
              </w:rPr>
            </w:pPr>
            <w:r w:rsidRPr="00F74D16">
              <w:rPr>
                <w:b/>
              </w:rPr>
              <w:t>Alter</w:t>
            </w:r>
          </w:p>
        </w:tc>
        <w:tc>
          <w:tcPr>
            <w:tcW w:w="1489" w:type="dxa"/>
            <w:vAlign w:val="center"/>
          </w:tcPr>
          <w:p w14:paraId="21217B31" w14:textId="77777777" w:rsidR="00D20274" w:rsidRPr="00F74D16" w:rsidRDefault="00D20274" w:rsidP="00990A63">
            <w:pPr>
              <w:spacing w:after="0"/>
              <w:jc w:val="center"/>
              <w:rPr>
                <w:b/>
              </w:rPr>
            </w:pPr>
            <w:r w:rsidRPr="00F74D16">
              <w:rPr>
                <w:b/>
              </w:rPr>
              <w:t>Jahrgänge</w:t>
            </w:r>
          </w:p>
        </w:tc>
        <w:tc>
          <w:tcPr>
            <w:tcW w:w="2009" w:type="dxa"/>
            <w:vAlign w:val="center"/>
          </w:tcPr>
          <w:p w14:paraId="1C7FBA47" w14:textId="77777777" w:rsidR="00D20274" w:rsidRPr="00F74D16" w:rsidRDefault="00D20274" w:rsidP="00990A63">
            <w:pPr>
              <w:spacing w:after="0"/>
              <w:jc w:val="center"/>
              <w:rPr>
                <w:b/>
              </w:rPr>
            </w:pPr>
            <w:r w:rsidRPr="00F74D16">
              <w:rPr>
                <w:b/>
              </w:rPr>
              <w:t>Turnerinnen</w:t>
            </w:r>
          </w:p>
        </w:tc>
      </w:tr>
      <w:tr w:rsidR="00D20274" w:rsidRPr="00741889" w14:paraId="43A015FC" w14:textId="77777777" w:rsidTr="00990A63">
        <w:trPr>
          <w:trHeight w:val="340"/>
        </w:trPr>
        <w:tc>
          <w:tcPr>
            <w:tcW w:w="1418" w:type="dxa"/>
            <w:vMerge w:val="restart"/>
          </w:tcPr>
          <w:p w14:paraId="609D399E" w14:textId="77777777" w:rsidR="00D20274" w:rsidRDefault="00D20274" w:rsidP="00990A63">
            <w:pPr>
              <w:spacing w:after="0"/>
            </w:pPr>
            <w:r>
              <w:t>Turnerinnen</w:t>
            </w:r>
          </w:p>
        </w:tc>
        <w:tc>
          <w:tcPr>
            <w:tcW w:w="1276" w:type="dxa"/>
            <w:vMerge w:val="restart"/>
          </w:tcPr>
          <w:p w14:paraId="0AB85711" w14:textId="77777777" w:rsidR="00D20274" w:rsidRPr="00741889" w:rsidRDefault="00D20274" w:rsidP="00990A63">
            <w:pPr>
              <w:spacing w:after="0"/>
            </w:pPr>
            <w:r>
              <w:t>Basisstufe</w:t>
            </w:r>
          </w:p>
        </w:tc>
        <w:tc>
          <w:tcPr>
            <w:tcW w:w="1275" w:type="dxa"/>
            <w:vAlign w:val="center"/>
          </w:tcPr>
          <w:p w14:paraId="5CF0D388" w14:textId="77777777" w:rsidR="00D20274" w:rsidRPr="00741889" w:rsidRDefault="00D20274" w:rsidP="00990A63">
            <w:pPr>
              <w:spacing w:after="0"/>
            </w:pPr>
            <w:r w:rsidRPr="00741889">
              <w:t>AK 9</w:t>
            </w:r>
          </w:p>
        </w:tc>
        <w:tc>
          <w:tcPr>
            <w:tcW w:w="1180" w:type="dxa"/>
            <w:vAlign w:val="center"/>
          </w:tcPr>
          <w:p w14:paraId="1DEFF6A1" w14:textId="77777777" w:rsidR="00D20274" w:rsidRPr="00741889" w:rsidRDefault="00D20274" w:rsidP="00990A63">
            <w:pPr>
              <w:spacing w:after="0"/>
              <w:jc w:val="center"/>
            </w:pPr>
            <w:r w:rsidRPr="00741889">
              <w:t>9</w:t>
            </w:r>
          </w:p>
        </w:tc>
        <w:tc>
          <w:tcPr>
            <w:tcW w:w="1489" w:type="dxa"/>
            <w:vAlign w:val="center"/>
          </w:tcPr>
          <w:p w14:paraId="19D53962" w14:textId="7E06AAE3" w:rsidR="00D20274" w:rsidRPr="00741889" w:rsidRDefault="00D20274" w:rsidP="00990A63">
            <w:pPr>
              <w:spacing w:after="0"/>
              <w:jc w:val="center"/>
            </w:pPr>
            <w:r>
              <w:fldChar w:fldCharType="begin"/>
            </w:r>
            <w:r>
              <w:instrText xml:space="preserve"> =JAHR-9 </w:instrText>
            </w:r>
            <w:r>
              <w:fldChar w:fldCharType="separate"/>
            </w:r>
            <w:r w:rsidR="00AD6851">
              <w:rPr>
                <w:noProof/>
              </w:rPr>
              <w:t>2016</w:t>
            </w:r>
            <w:r>
              <w:rPr>
                <w:noProof/>
              </w:rPr>
              <w:fldChar w:fldCharType="end"/>
            </w:r>
          </w:p>
        </w:tc>
        <w:tc>
          <w:tcPr>
            <w:tcW w:w="2009" w:type="dxa"/>
            <w:vAlign w:val="center"/>
          </w:tcPr>
          <w:p w14:paraId="2407359A" w14:textId="77777777" w:rsidR="00D20274" w:rsidRPr="00741889" w:rsidRDefault="00D20274" w:rsidP="00990A63">
            <w:pPr>
              <w:spacing w:after="0"/>
              <w:jc w:val="center"/>
            </w:pPr>
            <w:r>
              <w:t>5 Geräte</w:t>
            </w:r>
          </w:p>
        </w:tc>
      </w:tr>
      <w:tr w:rsidR="00D20274" w:rsidRPr="00741889" w14:paraId="6D4D7449" w14:textId="77777777" w:rsidTr="00990A63">
        <w:trPr>
          <w:trHeight w:val="340"/>
        </w:trPr>
        <w:tc>
          <w:tcPr>
            <w:tcW w:w="1418" w:type="dxa"/>
            <w:vMerge/>
          </w:tcPr>
          <w:p w14:paraId="6F78317F" w14:textId="77777777" w:rsidR="00D20274" w:rsidRPr="00741889" w:rsidRDefault="00D20274" w:rsidP="00990A63">
            <w:pPr>
              <w:spacing w:after="0"/>
            </w:pPr>
          </w:p>
        </w:tc>
        <w:tc>
          <w:tcPr>
            <w:tcW w:w="1276" w:type="dxa"/>
            <w:vMerge/>
          </w:tcPr>
          <w:p w14:paraId="710FC3E1" w14:textId="77777777" w:rsidR="00D20274" w:rsidRPr="00741889" w:rsidRDefault="00D20274" w:rsidP="00990A63">
            <w:pPr>
              <w:spacing w:after="0"/>
            </w:pPr>
          </w:p>
        </w:tc>
        <w:tc>
          <w:tcPr>
            <w:tcW w:w="1275" w:type="dxa"/>
            <w:vAlign w:val="center"/>
          </w:tcPr>
          <w:p w14:paraId="04DA7A90" w14:textId="77777777" w:rsidR="00D20274" w:rsidRPr="00741889" w:rsidRDefault="00D20274" w:rsidP="00990A63">
            <w:pPr>
              <w:spacing w:after="0"/>
            </w:pPr>
            <w:r w:rsidRPr="00741889">
              <w:t>AK 10</w:t>
            </w:r>
          </w:p>
        </w:tc>
        <w:tc>
          <w:tcPr>
            <w:tcW w:w="1180" w:type="dxa"/>
            <w:vAlign w:val="center"/>
          </w:tcPr>
          <w:p w14:paraId="4C9CA879" w14:textId="77777777" w:rsidR="00D20274" w:rsidRPr="00741889" w:rsidRDefault="00D20274" w:rsidP="00990A63">
            <w:pPr>
              <w:spacing w:after="0"/>
              <w:jc w:val="center"/>
            </w:pPr>
            <w:r w:rsidRPr="00741889">
              <w:t>10</w:t>
            </w:r>
          </w:p>
        </w:tc>
        <w:tc>
          <w:tcPr>
            <w:tcW w:w="1489" w:type="dxa"/>
            <w:vAlign w:val="center"/>
          </w:tcPr>
          <w:p w14:paraId="30F812B5" w14:textId="27BEE041" w:rsidR="00D20274" w:rsidRPr="00741889" w:rsidRDefault="00D20274" w:rsidP="00990A63">
            <w:pPr>
              <w:spacing w:after="0"/>
              <w:jc w:val="center"/>
            </w:pPr>
            <w:r>
              <w:fldChar w:fldCharType="begin"/>
            </w:r>
            <w:r>
              <w:instrText xml:space="preserve"> =JAHR-10 </w:instrText>
            </w:r>
            <w:r>
              <w:fldChar w:fldCharType="separate"/>
            </w:r>
            <w:r w:rsidR="00AD6851">
              <w:rPr>
                <w:noProof/>
              </w:rPr>
              <w:t>2015</w:t>
            </w:r>
            <w:r>
              <w:rPr>
                <w:noProof/>
              </w:rPr>
              <w:fldChar w:fldCharType="end"/>
            </w:r>
          </w:p>
        </w:tc>
        <w:tc>
          <w:tcPr>
            <w:tcW w:w="2009" w:type="dxa"/>
            <w:vAlign w:val="center"/>
          </w:tcPr>
          <w:p w14:paraId="37F2810C" w14:textId="77777777" w:rsidR="00D20274" w:rsidRDefault="00D20274" w:rsidP="00990A63">
            <w:pPr>
              <w:spacing w:after="0"/>
              <w:jc w:val="center"/>
            </w:pPr>
            <w:r w:rsidRPr="00CB259C">
              <w:t>5 Geräte</w:t>
            </w:r>
          </w:p>
        </w:tc>
      </w:tr>
      <w:tr w:rsidR="00D20274" w:rsidRPr="00741889" w14:paraId="5EC5EEB0" w14:textId="77777777" w:rsidTr="00990A63">
        <w:trPr>
          <w:trHeight w:val="340"/>
        </w:trPr>
        <w:tc>
          <w:tcPr>
            <w:tcW w:w="1418" w:type="dxa"/>
            <w:vMerge/>
          </w:tcPr>
          <w:p w14:paraId="4F7306EF" w14:textId="77777777" w:rsidR="00D20274" w:rsidRPr="00741889" w:rsidRDefault="00D20274" w:rsidP="00990A63">
            <w:pPr>
              <w:spacing w:after="0"/>
            </w:pPr>
          </w:p>
        </w:tc>
        <w:tc>
          <w:tcPr>
            <w:tcW w:w="1276" w:type="dxa"/>
            <w:vMerge/>
          </w:tcPr>
          <w:p w14:paraId="0ADDE6C1" w14:textId="77777777" w:rsidR="00D20274" w:rsidRPr="00741889" w:rsidRDefault="00D20274" w:rsidP="00990A63">
            <w:pPr>
              <w:spacing w:after="0"/>
            </w:pPr>
          </w:p>
        </w:tc>
        <w:tc>
          <w:tcPr>
            <w:tcW w:w="1275" w:type="dxa"/>
            <w:vAlign w:val="center"/>
          </w:tcPr>
          <w:p w14:paraId="7DEA2B1D" w14:textId="77777777" w:rsidR="00D20274" w:rsidRPr="00741889" w:rsidRDefault="00D20274" w:rsidP="00990A63">
            <w:pPr>
              <w:spacing w:after="0"/>
            </w:pPr>
            <w:r w:rsidRPr="00741889">
              <w:t>AK 11</w:t>
            </w:r>
          </w:p>
        </w:tc>
        <w:tc>
          <w:tcPr>
            <w:tcW w:w="1180" w:type="dxa"/>
            <w:vAlign w:val="center"/>
          </w:tcPr>
          <w:p w14:paraId="1B84EFCC" w14:textId="77777777" w:rsidR="00D20274" w:rsidRPr="00741889" w:rsidRDefault="00D20274" w:rsidP="00990A63">
            <w:pPr>
              <w:spacing w:after="0"/>
              <w:jc w:val="center"/>
            </w:pPr>
            <w:r w:rsidRPr="00741889">
              <w:t>11</w:t>
            </w:r>
          </w:p>
        </w:tc>
        <w:tc>
          <w:tcPr>
            <w:tcW w:w="1489" w:type="dxa"/>
            <w:vAlign w:val="center"/>
          </w:tcPr>
          <w:p w14:paraId="55F02D1D" w14:textId="0CB3120D" w:rsidR="00D20274" w:rsidRPr="00741889" w:rsidRDefault="00D20274" w:rsidP="00990A63">
            <w:pPr>
              <w:spacing w:after="0"/>
              <w:jc w:val="center"/>
            </w:pPr>
            <w:r>
              <w:fldChar w:fldCharType="begin"/>
            </w:r>
            <w:r>
              <w:instrText xml:space="preserve"> =JAHR-11 </w:instrText>
            </w:r>
            <w:r>
              <w:fldChar w:fldCharType="separate"/>
            </w:r>
            <w:r w:rsidR="00AD6851">
              <w:rPr>
                <w:noProof/>
              </w:rPr>
              <w:t>2014</w:t>
            </w:r>
            <w:r>
              <w:rPr>
                <w:noProof/>
              </w:rPr>
              <w:fldChar w:fldCharType="end"/>
            </w:r>
          </w:p>
        </w:tc>
        <w:tc>
          <w:tcPr>
            <w:tcW w:w="2009" w:type="dxa"/>
            <w:vAlign w:val="center"/>
          </w:tcPr>
          <w:p w14:paraId="79FFA0BA" w14:textId="77777777" w:rsidR="00D20274" w:rsidRDefault="00D20274" w:rsidP="00990A63">
            <w:pPr>
              <w:spacing w:after="0"/>
              <w:jc w:val="center"/>
            </w:pPr>
            <w:r w:rsidRPr="00CB259C">
              <w:t>5 Geräte</w:t>
            </w:r>
          </w:p>
        </w:tc>
      </w:tr>
      <w:tr w:rsidR="00D20274" w:rsidRPr="00741889" w14:paraId="743B0055" w14:textId="77777777" w:rsidTr="00990A63">
        <w:trPr>
          <w:trHeight w:val="340"/>
        </w:trPr>
        <w:tc>
          <w:tcPr>
            <w:tcW w:w="1418" w:type="dxa"/>
            <w:vMerge/>
          </w:tcPr>
          <w:p w14:paraId="6A62BE29" w14:textId="77777777" w:rsidR="00D20274" w:rsidRPr="00741889" w:rsidRDefault="00D20274" w:rsidP="00990A63">
            <w:pPr>
              <w:spacing w:after="0"/>
            </w:pPr>
          </w:p>
        </w:tc>
        <w:tc>
          <w:tcPr>
            <w:tcW w:w="1276" w:type="dxa"/>
            <w:vMerge/>
          </w:tcPr>
          <w:p w14:paraId="69261E22" w14:textId="77777777" w:rsidR="00D20274" w:rsidRPr="00741889" w:rsidRDefault="00D20274" w:rsidP="00990A63">
            <w:pPr>
              <w:spacing w:after="0"/>
            </w:pPr>
          </w:p>
        </w:tc>
        <w:tc>
          <w:tcPr>
            <w:tcW w:w="1275" w:type="dxa"/>
            <w:vAlign w:val="center"/>
          </w:tcPr>
          <w:p w14:paraId="765EE620" w14:textId="77777777" w:rsidR="00D20274" w:rsidRPr="00741889" w:rsidRDefault="00D20274" w:rsidP="00990A63">
            <w:pPr>
              <w:spacing w:after="0"/>
            </w:pPr>
            <w:r w:rsidRPr="00741889">
              <w:t>AK 12</w:t>
            </w:r>
          </w:p>
        </w:tc>
        <w:tc>
          <w:tcPr>
            <w:tcW w:w="1180" w:type="dxa"/>
            <w:vAlign w:val="center"/>
          </w:tcPr>
          <w:p w14:paraId="31AF496B" w14:textId="77777777" w:rsidR="00D20274" w:rsidRPr="00741889" w:rsidRDefault="00D20274" w:rsidP="00990A63">
            <w:pPr>
              <w:spacing w:after="0"/>
              <w:jc w:val="center"/>
            </w:pPr>
            <w:r w:rsidRPr="00741889">
              <w:t>12</w:t>
            </w:r>
          </w:p>
        </w:tc>
        <w:tc>
          <w:tcPr>
            <w:tcW w:w="1489" w:type="dxa"/>
            <w:vAlign w:val="center"/>
          </w:tcPr>
          <w:p w14:paraId="2CA06803" w14:textId="350DDBCC" w:rsidR="00D20274" w:rsidRPr="00741889" w:rsidRDefault="00D20274" w:rsidP="00990A63">
            <w:pPr>
              <w:spacing w:after="0"/>
              <w:jc w:val="center"/>
            </w:pPr>
            <w:r>
              <w:fldChar w:fldCharType="begin"/>
            </w:r>
            <w:r>
              <w:instrText xml:space="preserve"> =JAHR-12 </w:instrText>
            </w:r>
            <w:r>
              <w:fldChar w:fldCharType="separate"/>
            </w:r>
            <w:r w:rsidR="00AD6851">
              <w:rPr>
                <w:noProof/>
              </w:rPr>
              <w:t>2013</w:t>
            </w:r>
            <w:r>
              <w:rPr>
                <w:noProof/>
              </w:rPr>
              <w:fldChar w:fldCharType="end"/>
            </w:r>
          </w:p>
        </w:tc>
        <w:tc>
          <w:tcPr>
            <w:tcW w:w="2009" w:type="dxa"/>
            <w:vAlign w:val="center"/>
          </w:tcPr>
          <w:p w14:paraId="20C30246" w14:textId="77777777" w:rsidR="00D20274" w:rsidRDefault="00D20274" w:rsidP="00990A63">
            <w:pPr>
              <w:spacing w:after="0"/>
              <w:jc w:val="center"/>
            </w:pPr>
            <w:r w:rsidRPr="00CB259C">
              <w:t>5 Geräte</w:t>
            </w:r>
          </w:p>
        </w:tc>
      </w:tr>
      <w:tr w:rsidR="00D20274" w:rsidRPr="00741889" w14:paraId="08C63A73" w14:textId="77777777" w:rsidTr="00990A63">
        <w:trPr>
          <w:trHeight w:val="340"/>
        </w:trPr>
        <w:tc>
          <w:tcPr>
            <w:tcW w:w="1418" w:type="dxa"/>
            <w:vMerge/>
          </w:tcPr>
          <w:p w14:paraId="1688B2F8" w14:textId="77777777" w:rsidR="00D20274" w:rsidRPr="00741889" w:rsidRDefault="00D20274" w:rsidP="00990A63">
            <w:pPr>
              <w:spacing w:after="0"/>
            </w:pPr>
          </w:p>
        </w:tc>
        <w:tc>
          <w:tcPr>
            <w:tcW w:w="1276" w:type="dxa"/>
            <w:vMerge/>
          </w:tcPr>
          <w:p w14:paraId="154691C3" w14:textId="77777777" w:rsidR="00D20274" w:rsidRPr="00741889" w:rsidRDefault="00D20274" w:rsidP="00990A63">
            <w:pPr>
              <w:spacing w:after="0"/>
            </w:pPr>
          </w:p>
        </w:tc>
        <w:tc>
          <w:tcPr>
            <w:tcW w:w="1275" w:type="dxa"/>
            <w:vAlign w:val="center"/>
          </w:tcPr>
          <w:p w14:paraId="4F52AC1F" w14:textId="77777777" w:rsidR="00D20274" w:rsidRPr="00741889" w:rsidRDefault="00D20274" w:rsidP="00990A63">
            <w:pPr>
              <w:spacing w:after="0"/>
            </w:pPr>
            <w:r w:rsidRPr="00741889">
              <w:t>AK 13</w:t>
            </w:r>
          </w:p>
        </w:tc>
        <w:tc>
          <w:tcPr>
            <w:tcW w:w="1180" w:type="dxa"/>
            <w:vAlign w:val="center"/>
          </w:tcPr>
          <w:p w14:paraId="31A209A3" w14:textId="77777777" w:rsidR="00D20274" w:rsidRPr="00741889" w:rsidRDefault="00D20274" w:rsidP="00990A63">
            <w:pPr>
              <w:spacing w:after="0"/>
              <w:jc w:val="center"/>
            </w:pPr>
            <w:r w:rsidRPr="00741889">
              <w:t>13</w:t>
            </w:r>
          </w:p>
        </w:tc>
        <w:tc>
          <w:tcPr>
            <w:tcW w:w="1489" w:type="dxa"/>
            <w:vAlign w:val="center"/>
          </w:tcPr>
          <w:p w14:paraId="30588D07" w14:textId="32FEB2BC" w:rsidR="00D20274" w:rsidRPr="00741889" w:rsidRDefault="00D20274" w:rsidP="00990A63">
            <w:pPr>
              <w:spacing w:after="0"/>
              <w:jc w:val="center"/>
            </w:pPr>
            <w:r>
              <w:fldChar w:fldCharType="begin"/>
            </w:r>
            <w:r>
              <w:instrText xml:space="preserve"> =JAHR-13 </w:instrText>
            </w:r>
            <w:r>
              <w:fldChar w:fldCharType="separate"/>
            </w:r>
            <w:r w:rsidR="00AD6851">
              <w:rPr>
                <w:noProof/>
              </w:rPr>
              <w:t>2012</w:t>
            </w:r>
            <w:r>
              <w:rPr>
                <w:noProof/>
              </w:rPr>
              <w:fldChar w:fldCharType="end"/>
            </w:r>
          </w:p>
        </w:tc>
        <w:tc>
          <w:tcPr>
            <w:tcW w:w="2009" w:type="dxa"/>
            <w:vAlign w:val="center"/>
          </w:tcPr>
          <w:p w14:paraId="50272513" w14:textId="77777777" w:rsidR="00D20274" w:rsidRDefault="00D20274" w:rsidP="00990A63">
            <w:pPr>
              <w:spacing w:after="0"/>
              <w:jc w:val="center"/>
            </w:pPr>
            <w:r w:rsidRPr="00CB259C">
              <w:t>5 Geräte</w:t>
            </w:r>
          </w:p>
        </w:tc>
      </w:tr>
      <w:tr w:rsidR="00D20274" w:rsidRPr="00741889" w14:paraId="5BC67528" w14:textId="77777777" w:rsidTr="00990A63">
        <w:trPr>
          <w:trHeight w:val="340"/>
        </w:trPr>
        <w:tc>
          <w:tcPr>
            <w:tcW w:w="1418" w:type="dxa"/>
            <w:vMerge/>
          </w:tcPr>
          <w:p w14:paraId="37BCFA83" w14:textId="77777777" w:rsidR="00D20274" w:rsidRPr="00741889" w:rsidRDefault="00D20274" w:rsidP="00990A63">
            <w:pPr>
              <w:spacing w:after="0"/>
            </w:pPr>
          </w:p>
        </w:tc>
        <w:tc>
          <w:tcPr>
            <w:tcW w:w="1276" w:type="dxa"/>
            <w:vMerge/>
          </w:tcPr>
          <w:p w14:paraId="67E337EC" w14:textId="77777777" w:rsidR="00D20274" w:rsidRPr="00741889" w:rsidRDefault="00D20274" w:rsidP="00990A63">
            <w:pPr>
              <w:spacing w:after="0"/>
            </w:pPr>
          </w:p>
        </w:tc>
        <w:tc>
          <w:tcPr>
            <w:tcW w:w="1275" w:type="dxa"/>
            <w:vAlign w:val="center"/>
          </w:tcPr>
          <w:p w14:paraId="12E54BC1" w14:textId="77777777" w:rsidR="00D20274" w:rsidRPr="00741889" w:rsidRDefault="00D20274" w:rsidP="00990A63">
            <w:pPr>
              <w:spacing w:after="0"/>
            </w:pPr>
            <w:r w:rsidRPr="00741889">
              <w:t>AK 14</w:t>
            </w:r>
          </w:p>
        </w:tc>
        <w:tc>
          <w:tcPr>
            <w:tcW w:w="1180" w:type="dxa"/>
            <w:vAlign w:val="center"/>
          </w:tcPr>
          <w:p w14:paraId="0197D7A0" w14:textId="77777777" w:rsidR="00D20274" w:rsidRPr="00741889" w:rsidRDefault="00D20274" w:rsidP="00990A63">
            <w:pPr>
              <w:spacing w:after="0"/>
              <w:jc w:val="center"/>
            </w:pPr>
            <w:r w:rsidRPr="00741889">
              <w:t>14</w:t>
            </w:r>
          </w:p>
        </w:tc>
        <w:tc>
          <w:tcPr>
            <w:tcW w:w="1489" w:type="dxa"/>
            <w:vAlign w:val="center"/>
          </w:tcPr>
          <w:p w14:paraId="3937C48E" w14:textId="710D42B6" w:rsidR="00D20274" w:rsidRPr="00741889" w:rsidRDefault="00D20274" w:rsidP="00990A63">
            <w:pPr>
              <w:spacing w:after="0"/>
              <w:jc w:val="center"/>
            </w:pPr>
            <w:r>
              <w:fldChar w:fldCharType="begin"/>
            </w:r>
            <w:r>
              <w:instrText xml:space="preserve"> =JAHR-14 </w:instrText>
            </w:r>
            <w:r>
              <w:fldChar w:fldCharType="separate"/>
            </w:r>
            <w:r w:rsidR="00AD6851">
              <w:rPr>
                <w:noProof/>
              </w:rPr>
              <w:t>2011</w:t>
            </w:r>
            <w:r>
              <w:rPr>
                <w:noProof/>
              </w:rPr>
              <w:fldChar w:fldCharType="end"/>
            </w:r>
          </w:p>
        </w:tc>
        <w:tc>
          <w:tcPr>
            <w:tcW w:w="2009" w:type="dxa"/>
            <w:vAlign w:val="center"/>
          </w:tcPr>
          <w:p w14:paraId="2B7C549A" w14:textId="77777777" w:rsidR="00D20274" w:rsidRDefault="00D20274" w:rsidP="00990A63">
            <w:pPr>
              <w:spacing w:after="0"/>
              <w:jc w:val="center"/>
            </w:pPr>
            <w:r w:rsidRPr="00CB259C">
              <w:t>5 Geräte</w:t>
            </w:r>
          </w:p>
        </w:tc>
      </w:tr>
      <w:tr w:rsidR="00D20274" w:rsidRPr="00741889" w14:paraId="6595EF6F" w14:textId="77777777" w:rsidTr="00990A63">
        <w:trPr>
          <w:trHeight w:val="340"/>
        </w:trPr>
        <w:tc>
          <w:tcPr>
            <w:tcW w:w="1418" w:type="dxa"/>
            <w:vMerge/>
          </w:tcPr>
          <w:p w14:paraId="678957DF" w14:textId="77777777" w:rsidR="00D20274" w:rsidRPr="00741889" w:rsidRDefault="00D20274" w:rsidP="00990A63">
            <w:pPr>
              <w:spacing w:after="0"/>
            </w:pPr>
          </w:p>
        </w:tc>
        <w:tc>
          <w:tcPr>
            <w:tcW w:w="1276" w:type="dxa"/>
            <w:vMerge/>
          </w:tcPr>
          <w:p w14:paraId="1AFCE5C6" w14:textId="77777777" w:rsidR="00D20274" w:rsidRPr="00741889" w:rsidRDefault="00D20274" w:rsidP="00990A63">
            <w:pPr>
              <w:spacing w:after="0"/>
            </w:pPr>
          </w:p>
        </w:tc>
        <w:tc>
          <w:tcPr>
            <w:tcW w:w="1275" w:type="dxa"/>
            <w:vAlign w:val="center"/>
          </w:tcPr>
          <w:p w14:paraId="730795A6" w14:textId="77777777" w:rsidR="00D20274" w:rsidRPr="00741889" w:rsidRDefault="00D20274" w:rsidP="00990A63">
            <w:pPr>
              <w:spacing w:after="0"/>
            </w:pPr>
            <w:r w:rsidRPr="00741889">
              <w:t>AK 15</w:t>
            </w:r>
          </w:p>
        </w:tc>
        <w:tc>
          <w:tcPr>
            <w:tcW w:w="1180" w:type="dxa"/>
            <w:vAlign w:val="center"/>
          </w:tcPr>
          <w:p w14:paraId="0504EE67" w14:textId="77777777" w:rsidR="00D20274" w:rsidRPr="00741889" w:rsidRDefault="00D20274" w:rsidP="00990A63">
            <w:pPr>
              <w:spacing w:after="0"/>
              <w:jc w:val="center"/>
            </w:pPr>
            <w:r w:rsidRPr="00741889">
              <w:t>15</w:t>
            </w:r>
          </w:p>
        </w:tc>
        <w:tc>
          <w:tcPr>
            <w:tcW w:w="1489" w:type="dxa"/>
            <w:vAlign w:val="center"/>
          </w:tcPr>
          <w:p w14:paraId="293AAAE1" w14:textId="3DCE60B6" w:rsidR="00D20274" w:rsidRPr="00741889" w:rsidRDefault="00D20274" w:rsidP="00990A63">
            <w:pPr>
              <w:spacing w:after="0"/>
              <w:jc w:val="center"/>
            </w:pPr>
            <w:r>
              <w:fldChar w:fldCharType="begin"/>
            </w:r>
            <w:r>
              <w:instrText xml:space="preserve"> =JAHR-15 </w:instrText>
            </w:r>
            <w:r>
              <w:fldChar w:fldCharType="separate"/>
            </w:r>
            <w:r w:rsidR="00AD6851">
              <w:rPr>
                <w:noProof/>
              </w:rPr>
              <w:t>2010</w:t>
            </w:r>
            <w:r>
              <w:rPr>
                <w:noProof/>
              </w:rPr>
              <w:fldChar w:fldCharType="end"/>
            </w:r>
          </w:p>
        </w:tc>
        <w:tc>
          <w:tcPr>
            <w:tcW w:w="2009" w:type="dxa"/>
            <w:vAlign w:val="center"/>
          </w:tcPr>
          <w:p w14:paraId="4ABA3BD3" w14:textId="77777777" w:rsidR="00D20274" w:rsidRDefault="00D20274" w:rsidP="00990A63">
            <w:pPr>
              <w:spacing w:after="0"/>
              <w:jc w:val="center"/>
            </w:pPr>
            <w:r w:rsidRPr="00CB259C">
              <w:t>5 Geräte</w:t>
            </w:r>
          </w:p>
        </w:tc>
      </w:tr>
      <w:tr w:rsidR="00D20274" w:rsidRPr="00741889" w14:paraId="74E2E2C6" w14:textId="77777777" w:rsidTr="00990A63">
        <w:trPr>
          <w:trHeight w:val="340"/>
        </w:trPr>
        <w:tc>
          <w:tcPr>
            <w:tcW w:w="1418" w:type="dxa"/>
            <w:vMerge/>
          </w:tcPr>
          <w:p w14:paraId="440F50BD" w14:textId="77777777" w:rsidR="00D20274" w:rsidRPr="00741889" w:rsidRDefault="00D20274" w:rsidP="00990A63">
            <w:pPr>
              <w:spacing w:after="0"/>
            </w:pPr>
          </w:p>
        </w:tc>
        <w:tc>
          <w:tcPr>
            <w:tcW w:w="1276" w:type="dxa"/>
            <w:vMerge/>
          </w:tcPr>
          <w:p w14:paraId="1A992D37" w14:textId="77777777" w:rsidR="00D20274" w:rsidRPr="00741889" w:rsidRDefault="00D20274" w:rsidP="00990A63">
            <w:pPr>
              <w:spacing w:after="0"/>
            </w:pPr>
          </w:p>
        </w:tc>
        <w:tc>
          <w:tcPr>
            <w:tcW w:w="1275" w:type="dxa"/>
            <w:vAlign w:val="center"/>
          </w:tcPr>
          <w:p w14:paraId="0168668F" w14:textId="77777777" w:rsidR="00D20274" w:rsidRPr="00741889" w:rsidRDefault="00D20274" w:rsidP="00990A63">
            <w:pPr>
              <w:spacing w:after="0"/>
            </w:pPr>
            <w:r w:rsidRPr="00741889">
              <w:t>AK 16</w:t>
            </w:r>
          </w:p>
        </w:tc>
        <w:tc>
          <w:tcPr>
            <w:tcW w:w="1180" w:type="dxa"/>
            <w:vAlign w:val="center"/>
          </w:tcPr>
          <w:p w14:paraId="1D332BAE" w14:textId="77777777" w:rsidR="00D20274" w:rsidRPr="00741889" w:rsidRDefault="00D20274" w:rsidP="00990A63">
            <w:pPr>
              <w:spacing w:after="0"/>
              <w:jc w:val="center"/>
            </w:pPr>
            <w:r w:rsidRPr="00741889">
              <w:t>16</w:t>
            </w:r>
          </w:p>
        </w:tc>
        <w:tc>
          <w:tcPr>
            <w:tcW w:w="1489" w:type="dxa"/>
            <w:vAlign w:val="center"/>
          </w:tcPr>
          <w:p w14:paraId="4F1F80BD" w14:textId="6E376EFB" w:rsidR="00D20274" w:rsidRPr="00741889" w:rsidRDefault="00D20274" w:rsidP="00990A63">
            <w:pPr>
              <w:spacing w:after="0"/>
              <w:jc w:val="center"/>
            </w:pPr>
            <w:r>
              <w:fldChar w:fldCharType="begin"/>
            </w:r>
            <w:r>
              <w:instrText xml:space="preserve"> =JAHR-16 </w:instrText>
            </w:r>
            <w:r>
              <w:fldChar w:fldCharType="separate"/>
            </w:r>
            <w:r w:rsidR="00AD6851">
              <w:rPr>
                <w:noProof/>
              </w:rPr>
              <w:t>2009</w:t>
            </w:r>
            <w:r>
              <w:rPr>
                <w:noProof/>
              </w:rPr>
              <w:fldChar w:fldCharType="end"/>
            </w:r>
          </w:p>
        </w:tc>
        <w:tc>
          <w:tcPr>
            <w:tcW w:w="2009" w:type="dxa"/>
            <w:vAlign w:val="center"/>
          </w:tcPr>
          <w:p w14:paraId="069A9F6E" w14:textId="77777777" w:rsidR="00D20274" w:rsidRDefault="00D20274" w:rsidP="00990A63">
            <w:pPr>
              <w:spacing w:after="0"/>
              <w:jc w:val="center"/>
            </w:pPr>
            <w:r w:rsidRPr="00CB259C">
              <w:t>5 Geräte</w:t>
            </w:r>
          </w:p>
        </w:tc>
      </w:tr>
      <w:tr w:rsidR="00D20274" w:rsidRPr="00EA2D98" w14:paraId="21F8B693" w14:textId="77777777" w:rsidTr="00990A63">
        <w:trPr>
          <w:trHeight w:val="340"/>
        </w:trPr>
        <w:tc>
          <w:tcPr>
            <w:tcW w:w="1418" w:type="dxa"/>
            <w:vMerge/>
          </w:tcPr>
          <w:p w14:paraId="3F22BF64" w14:textId="77777777" w:rsidR="00D20274" w:rsidRPr="00741889" w:rsidRDefault="00D20274" w:rsidP="00990A63">
            <w:pPr>
              <w:spacing w:after="0"/>
            </w:pPr>
          </w:p>
        </w:tc>
        <w:tc>
          <w:tcPr>
            <w:tcW w:w="1276" w:type="dxa"/>
            <w:vMerge/>
          </w:tcPr>
          <w:p w14:paraId="331523BD" w14:textId="77777777" w:rsidR="00D20274" w:rsidRPr="00741889" w:rsidRDefault="00D20274" w:rsidP="00990A63">
            <w:pPr>
              <w:spacing w:after="0"/>
            </w:pPr>
          </w:p>
        </w:tc>
        <w:tc>
          <w:tcPr>
            <w:tcW w:w="1275" w:type="dxa"/>
            <w:vAlign w:val="center"/>
          </w:tcPr>
          <w:p w14:paraId="4D08DD48" w14:textId="77777777" w:rsidR="00D20274" w:rsidRPr="00741889" w:rsidRDefault="00D20274" w:rsidP="00990A63">
            <w:pPr>
              <w:spacing w:after="0"/>
            </w:pPr>
            <w:r w:rsidRPr="00741889">
              <w:t>AK 17</w:t>
            </w:r>
            <w:r>
              <w:t>-19</w:t>
            </w:r>
          </w:p>
        </w:tc>
        <w:tc>
          <w:tcPr>
            <w:tcW w:w="1180" w:type="dxa"/>
            <w:vAlign w:val="center"/>
          </w:tcPr>
          <w:p w14:paraId="681DE1E7" w14:textId="77777777" w:rsidR="00D20274" w:rsidRPr="00741889" w:rsidRDefault="00D20274" w:rsidP="00990A63">
            <w:pPr>
              <w:spacing w:after="0"/>
              <w:jc w:val="center"/>
            </w:pPr>
            <w:r w:rsidRPr="00741889">
              <w:t>17 bis 1</w:t>
            </w:r>
            <w:r>
              <w:t>9</w:t>
            </w:r>
          </w:p>
        </w:tc>
        <w:tc>
          <w:tcPr>
            <w:tcW w:w="1489" w:type="dxa"/>
            <w:vAlign w:val="center"/>
          </w:tcPr>
          <w:p w14:paraId="5D705773" w14:textId="48997D5D" w:rsidR="00D20274" w:rsidRPr="00741889" w:rsidRDefault="00D20274" w:rsidP="00990A63">
            <w:pPr>
              <w:spacing w:after="0"/>
              <w:jc w:val="center"/>
            </w:pPr>
            <w:r>
              <w:fldChar w:fldCharType="begin"/>
            </w:r>
            <w:r>
              <w:instrText xml:space="preserve"> =JAHR-19 </w:instrText>
            </w:r>
            <w:r>
              <w:fldChar w:fldCharType="separate"/>
            </w:r>
            <w:r w:rsidR="00AD6851">
              <w:rPr>
                <w:noProof/>
              </w:rPr>
              <w:t>2006</w:t>
            </w:r>
            <w:r>
              <w:fldChar w:fldCharType="end"/>
            </w:r>
            <w:r w:rsidRPr="00741889">
              <w:t xml:space="preserve">- </w:t>
            </w:r>
            <w:r>
              <w:fldChar w:fldCharType="begin"/>
            </w:r>
            <w:r>
              <w:instrText xml:space="preserve"> =JAHR-17 </w:instrText>
            </w:r>
            <w:r>
              <w:fldChar w:fldCharType="separate"/>
            </w:r>
            <w:r w:rsidR="00AD6851">
              <w:rPr>
                <w:noProof/>
              </w:rPr>
              <w:t>2008</w:t>
            </w:r>
            <w:r>
              <w:rPr>
                <w:noProof/>
              </w:rPr>
              <w:fldChar w:fldCharType="end"/>
            </w:r>
          </w:p>
        </w:tc>
        <w:tc>
          <w:tcPr>
            <w:tcW w:w="2009" w:type="dxa"/>
            <w:vAlign w:val="center"/>
          </w:tcPr>
          <w:p w14:paraId="39D7AC45" w14:textId="77777777" w:rsidR="00D20274" w:rsidRDefault="00D20274" w:rsidP="00990A63">
            <w:pPr>
              <w:spacing w:after="0"/>
              <w:jc w:val="center"/>
            </w:pPr>
            <w:r w:rsidRPr="00CB259C">
              <w:t>5 Geräte</w:t>
            </w:r>
          </w:p>
        </w:tc>
      </w:tr>
      <w:tr w:rsidR="00D20274" w:rsidRPr="00EA2D98" w14:paraId="4F981784" w14:textId="77777777" w:rsidTr="00990A63">
        <w:trPr>
          <w:trHeight w:val="340"/>
        </w:trPr>
        <w:tc>
          <w:tcPr>
            <w:tcW w:w="1418" w:type="dxa"/>
            <w:vMerge/>
          </w:tcPr>
          <w:p w14:paraId="5D80E145" w14:textId="77777777" w:rsidR="00D20274" w:rsidRDefault="00D20274" w:rsidP="00990A63">
            <w:pPr>
              <w:spacing w:after="0"/>
            </w:pPr>
          </w:p>
        </w:tc>
        <w:tc>
          <w:tcPr>
            <w:tcW w:w="1276" w:type="dxa"/>
            <w:vMerge w:val="restart"/>
          </w:tcPr>
          <w:p w14:paraId="344EF2ED" w14:textId="77777777" w:rsidR="00D20274" w:rsidRPr="00741889" w:rsidRDefault="00D20274" w:rsidP="00990A63">
            <w:pPr>
              <w:spacing w:after="0"/>
            </w:pPr>
            <w:r>
              <w:t>Oberstufe</w:t>
            </w:r>
          </w:p>
        </w:tc>
        <w:tc>
          <w:tcPr>
            <w:tcW w:w="1275" w:type="dxa"/>
            <w:vAlign w:val="center"/>
          </w:tcPr>
          <w:p w14:paraId="53CA464A" w14:textId="77777777" w:rsidR="00D20274" w:rsidRPr="00741889" w:rsidRDefault="00D20274" w:rsidP="00990A63">
            <w:pPr>
              <w:spacing w:after="0"/>
            </w:pPr>
            <w:r w:rsidRPr="00741889">
              <w:t>AK 1</w:t>
            </w:r>
            <w:r>
              <w:t>1-12</w:t>
            </w:r>
          </w:p>
        </w:tc>
        <w:tc>
          <w:tcPr>
            <w:tcW w:w="1180" w:type="dxa"/>
            <w:vAlign w:val="center"/>
          </w:tcPr>
          <w:p w14:paraId="11F756B5" w14:textId="77777777" w:rsidR="00D20274" w:rsidRPr="00741889" w:rsidRDefault="00D20274" w:rsidP="00990A63">
            <w:pPr>
              <w:spacing w:after="0"/>
              <w:jc w:val="center"/>
            </w:pPr>
            <w:r>
              <w:t>11</w:t>
            </w:r>
            <w:r w:rsidRPr="00741889">
              <w:t xml:space="preserve"> bis 1</w:t>
            </w:r>
            <w:r>
              <w:t>2</w:t>
            </w:r>
          </w:p>
        </w:tc>
        <w:tc>
          <w:tcPr>
            <w:tcW w:w="1489" w:type="dxa"/>
            <w:vAlign w:val="center"/>
          </w:tcPr>
          <w:p w14:paraId="58C61EB7" w14:textId="2956B986" w:rsidR="00D20274" w:rsidRDefault="00D20274" w:rsidP="00990A63">
            <w:pPr>
              <w:spacing w:after="0"/>
              <w:jc w:val="center"/>
            </w:pPr>
            <w:r>
              <w:fldChar w:fldCharType="begin"/>
            </w:r>
            <w:r>
              <w:instrText xml:space="preserve"> =JAHR-12 </w:instrText>
            </w:r>
            <w:r>
              <w:fldChar w:fldCharType="separate"/>
            </w:r>
            <w:r w:rsidR="00AD6851">
              <w:rPr>
                <w:noProof/>
              </w:rPr>
              <w:t>2013</w:t>
            </w:r>
            <w:r>
              <w:fldChar w:fldCharType="end"/>
            </w:r>
            <w:r w:rsidRPr="00741889">
              <w:t xml:space="preserve">- </w:t>
            </w:r>
            <w:r>
              <w:fldChar w:fldCharType="begin"/>
            </w:r>
            <w:r>
              <w:instrText xml:space="preserve"> =JAHR-11 </w:instrText>
            </w:r>
            <w:r>
              <w:fldChar w:fldCharType="separate"/>
            </w:r>
            <w:r w:rsidR="00AD6851">
              <w:rPr>
                <w:noProof/>
              </w:rPr>
              <w:t>2014</w:t>
            </w:r>
            <w:r>
              <w:rPr>
                <w:noProof/>
              </w:rPr>
              <w:fldChar w:fldCharType="end"/>
            </w:r>
          </w:p>
        </w:tc>
        <w:tc>
          <w:tcPr>
            <w:tcW w:w="2009" w:type="dxa"/>
            <w:vAlign w:val="center"/>
          </w:tcPr>
          <w:p w14:paraId="43953ED4" w14:textId="77777777" w:rsidR="00D20274" w:rsidRPr="00CB259C" w:rsidRDefault="00D20274" w:rsidP="00990A63">
            <w:pPr>
              <w:spacing w:after="0"/>
              <w:jc w:val="center"/>
            </w:pPr>
            <w:r>
              <w:t>5 Geräte</w:t>
            </w:r>
          </w:p>
        </w:tc>
      </w:tr>
      <w:tr w:rsidR="00D20274" w:rsidRPr="00EA2D98" w14:paraId="24648C0F" w14:textId="77777777" w:rsidTr="00990A63">
        <w:trPr>
          <w:trHeight w:val="340"/>
        </w:trPr>
        <w:tc>
          <w:tcPr>
            <w:tcW w:w="1418" w:type="dxa"/>
            <w:vMerge/>
          </w:tcPr>
          <w:p w14:paraId="18CB0E41" w14:textId="77777777" w:rsidR="00D20274" w:rsidRPr="00741889" w:rsidRDefault="00D20274" w:rsidP="00990A63">
            <w:pPr>
              <w:spacing w:after="0"/>
            </w:pPr>
          </w:p>
        </w:tc>
        <w:tc>
          <w:tcPr>
            <w:tcW w:w="1276" w:type="dxa"/>
            <w:vMerge/>
          </w:tcPr>
          <w:p w14:paraId="40EE8B49" w14:textId="77777777" w:rsidR="00D20274" w:rsidRPr="00741889" w:rsidRDefault="00D20274" w:rsidP="00990A63">
            <w:pPr>
              <w:spacing w:after="0"/>
            </w:pPr>
          </w:p>
        </w:tc>
        <w:tc>
          <w:tcPr>
            <w:tcW w:w="1275" w:type="dxa"/>
            <w:vAlign w:val="center"/>
          </w:tcPr>
          <w:p w14:paraId="1A6247CA" w14:textId="77777777" w:rsidR="00D20274" w:rsidRPr="00741889" w:rsidRDefault="00D20274" w:rsidP="00990A63">
            <w:pPr>
              <w:spacing w:after="0"/>
            </w:pPr>
            <w:r w:rsidRPr="00741889">
              <w:t>AK 1</w:t>
            </w:r>
            <w:r>
              <w:t>3-14</w:t>
            </w:r>
          </w:p>
        </w:tc>
        <w:tc>
          <w:tcPr>
            <w:tcW w:w="1180" w:type="dxa"/>
            <w:vAlign w:val="center"/>
          </w:tcPr>
          <w:p w14:paraId="4768C2CF" w14:textId="77777777" w:rsidR="00D20274" w:rsidRPr="00741889" w:rsidRDefault="00D20274" w:rsidP="00990A63">
            <w:pPr>
              <w:spacing w:after="0"/>
              <w:jc w:val="center"/>
            </w:pPr>
            <w:r w:rsidRPr="00741889">
              <w:t>1</w:t>
            </w:r>
            <w:r>
              <w:t>3</w:t>
            </w:r>
            <w:r w:rsidRPr="00741889">
              <w:t xml:space="preserve"> bis 1</w:t>
            </w:r>
            <w:r>
              <w:t>4</w:t>
            </w:r>
          </w:p>
        </w:tc>
        <w:tc>
          <w:tcPr>
            <w:tcW w:w="1489" w:type="dxa"/>
            <w:vAlign w:val="center"/>
          </w:tcPr>
          <w:p w14:paraId="19066268" w14:textId="56C68F20" w:rsidR="00D20274" w:rsidRDefault="00D20274" w:rsidP="00990A63">
            <w:pPr>
              <w:spacing w:after="0"/>
              <w:jc w:val="center"/>
            </w:pPr>
            <w:r>
              <w:fldChar w:fldCharType="begin"/>
            </w:r>
            <w:r>
              <w:instrText xml:space="preserve"> =JAHR-14 </w:instrText>
            </w:r>
            <w:r>
              <w:fldChar w:fldCharType="separate"/>
            </w:r>
            <w:r w:rsidR="00AD6851">
              <w:rPr>
                <w:noProof/>
              </w:rPr>
              <w:t>2011</w:t>
            </w:r>
            <w:r>
              <w:rPr>
                <w:noProof/>
              </w:rPr>
              <w:fldChar w:fldCharType="end"/>
            </w:r>
            <w:r w:rsidRPr="00741889">
              <w:t xml:space="preserve">- </w:t>
            </w:r>
            <w:r>
              <w:fldChar w:fldCharType="begin"/>
            </w:r>
            <w:r>
              <w:instrText xml:space="preserve"> =JAHR-13 </w:instrText>
            </w:r>
            <w:r>
              <w:fldChar w:fldCharType="separate"/>
            </w:r>
            <w:r w:rsidR="00AD6851">
              <w:rPr>
                <w:noProof/>
              </w:rPr>
              <w:t>2012</w:t>
            </w:r>
            <w:r>
              <w:rPr>
                <w:noProof/>
              </w:rPr>
              <w:fldChar w:fldCharType="end"/>
            </w:r>
          </w:p>
        </w:tc>
        <w:tc>
          <w:tcPr>
            <w:tcW w:w="2009" w:type="dxa"/>
            <w:vAlign w:val="center"/>
          </w:tcPr>
          <w:p w14:paraId="24F9F624" w14:textId="77777777" w:rsidR="00D20274" w:rsidRPr="00CB259C" w:rsidRDefault="00D20274" w:rsidP="00990A63">
            <w:pPr>
              <w:spacing w:after="0"/>
              <w:jc w:val="center"/>
            </w:pPr>
            <w:r w:rsidRPr="00CB259C">
              <w:t>5 Geräte</w:t>
            </w:r>
          </w:p>
        </w:tc>
      </w:tr>
      <w:tr w:rsidR="00D20274" w:rsidRPr="00EA2D98" w14:paraId="05A2E631" w14:textId="77777777" w:rsidTr="00990A63">
        <w:trPr>
          <w:trHeight w:val="340"/>
        </w:trPr>
        <w:tc>
          <w:tcPr>
            <w:tcW w:w="1418" w:type="dxa"/>
            <w:vMerge/>
          </w:tcPr>
          <w:p w14:paraId="405DF224" w14:textId="77777777" w:rsidR="00D20274" w:rsidRPr="00741889" w:rsidRDefault="00D20274" w:rsidP="00990A63">
            <w:pPr>
              <w:spacing w:after="0"/>
            </w:pPr>
          </w:p>
        </w:tc>
        <w:tc>
          <w:tcPr>
            <w:tcW w:w="1276" w:type="dxa"/>
            <w:vMerge/>
          </w:tcPr>
          <w:p w14:paraId="6F1F2EFC" w14:textId="77777777" w:rsidR="00D20274" w:rsidRPr="00741889" w:rsidRDefault="00D20274" w:rsidP="00990A63">
            <w:pPr>
              <w:spacing w:after="0"/>
            </w:pPr>
          </w:p>
        </w:tc>
        <w:tc>
          <w:tcPr>
            <w:tcW w:w="1275" w:type="dxa"/>
            <w:vAlign w:val="center"/>
          </w:tcPr>
          <w:p w14:paraId="1A5A6692" w14:textId="77777777" w:rsidR="00D20274" w:rsidRPr="00741889" w:rsidRDefault="00D20274" w:rsidP="00990A63">
            <w:pPr>
              <w:spacing w:after="0"/>
            </w:pPr>
            <w:r w:rsidRPr="00741889">
              <w:t>AK 1</w:t>
            </w:r>
            <w:r>
              <w:t>5-16</w:t>
            </w:r>
          </w:p>
        </w:tc>
        <w:tc>
          <w:tcPr>
            <w:tcW w:w="1180" w:type="dxa"/>
            <w:vAlign w:val="center"/>
          </w:tcPr>
          <w:p w14:paraId="191DAD9B" w14:textId="77777777" w:rsidR="00D20274" w:rsidRPr="00741889" w:rsidRDefault="00D20274" w:rsidP="00990A63">
            <w:pPr>
              <w:spacing w:after="0"/>
              <w:jc w:val="center"/>
            </w:pPr>
            <w:r w:rsidRPr="00741889">
              <w:t>1</w:t>
            </w:r>
            <w:r>
              <w:t>5</w:t>
            </w:r>
            <w:r w:rsidRPr="00741889">
              <w:t xml:space="preserve"> bis 1</w:t>
            </w:r>
            <w:r>
              <w:t>6</w:t>
            </w:r>
          </w:p>
        </w:tc>
        <w:tc>
          <w:tcPr>
            <w:tcW w:w="1489" w:type="dxa"/>
            <w:vAlign w:val="center"/>
          </w:tcPr>
          <w:p w14:paraId="2299E07D" w14:textId="0C02E375" w:rsidR="00D20274" w:rsidRDefault="00D20274" w:rsidP="00990A63">
            <w:pPr>
              <w:spacing w:after="0"/>
              <w:jc w:val="center"/>
            </w:pPr>
            <w:r>
              <w:fldChar w:fldCharType="begin"/>
            </w:r>
            <w:r>
              <w:instrText xml:space="preserve"> =JAHR-16 </w:instrText>
            </w:r>
            <w:r>
              <w:fldChar w:fldCharType="separate"/>
            </w:r>
            <w:r w:rsidR="00AD6851">
              <w:rPr>
                <w:noProof/>
              </w:rPr>
              <w:t>2009</w:t>
            </w:r>
            <w:r>
              <w:rPr>
                <w:noProof/>
              </w:rPr>
              <w:fldChar w:fldCharType="end"/>
            </w:r>
            <w:r w:rsidRPr="00741889">
              <w:t xml:space="preserve">- </w:t>
            </w:r>
            <w:r>
              <w:fldChar w:fldCharType="begin"/>
            </w:r>
            <w:r>
              <w:instrText xml:space="preserve"> =JAHR-15 </w:instrText>
            </w:r>
            <w:r>
              <w:fldChar w:fldCharType="separate"/>
            </w:r>
            <w:r w:rsidR="00AD6851">
              <w:rPr>
                <w:noProof/>
              </w:rPr>
              <w:t>2010</w:t>
            </w:r>
            <w:r>
              <w:rPr>
                <w:noProof/>
              </w:rPr>
              <w:fldChar w:fldCharType="end"/>
            </w:r>
          </w:p>
        </w:tc>
        <w:tc>
          <w:tcPr>
            <w:tcW w:w="2009" w:type="dxa"/>
            <w:vAlign w:val="center"/>
          </w:tcPr>
          <w:p w14:paraId="0445D256" w14:textId="77777777" w:rsidR="00D20274" w:rsidRPr="00CB259C" w:rsidRDefault="00D20274" w:rsidP="00990A63">
            <w:pPr>
              <w:spacing w:after="0"/>
              <w:jc w:val="center"/>
            </w:pPr>
            <w:r w:rsidRPr="00CB259C">
              <w:t>5 Geräte</w:t>
            </w:r>
          </w:p>
        </w:tc>
      </w:tr>
      <w:tr w:rsidR="00D20274" w:rsidRPr="00EA2D98" w14:paraId="4F1DB3E3" w14:textId="77777777" w:rsidTr="00990A63">
        <w:trPr>
          <w:trHeight w:val="340"/>
        </w:trPr>
        <w:tc>
          <w:tcPr>
            <w:tcW w:w="1418" w:type="dxa"/>
            <w:vMerge/>
          </w:tcPr>
          <w:p w14:paraId="55659B13" w14:textId="77777777" w:rsidR="00D20274" w:rsidRPr="00741889" w:rsidRDefault="00D20274" w:rsidP="00990A63">
            <w:pPr>
              <w:spacing w:after="0"/>
            </w:pPr>
          </w:p>
        </w:tc>
        <w:tc>
          <w:tcPr>
            <w:tcW w:w="1276" w:type="dxa"/>
            <w:vMerge/>
          </w:tcPr>
          <w:p w14:paraId="35FB075D" w14:textId="77777777" w:rsidR="00D20274" w:rsidRPr="00741889" w:rsidRDefault="00D20274" w:rsidP="00990A63">
            <w:pPr>
              <w:spacing w:after="0"/>
            </w:pPr>
          </w:p>
        </w:tc>
        <w:tc>
          <w:tcPr>
            <w:tcW w:w="1275" w:type="dxa"/>
            <w:vAlign w:val="center"/>
          </w:tcPr>
          <w:p w14:paraId="7A563DFE" w14:textId="77777777" w:rsidR="00D20274" w:rsidRPr="00741889" w:rsidRDefault="00D20274" w:rsidP="00990A63">
            <w:pPr>
              <w:spacing w:after="0"/>
            </w:pPr>
            <w:r w:rsidRPr="00741889">
              <w:t>AK 17</w:t>
            </w:r>
            <w:r>
              <w:t>-19</w:t>
            </w:r>
          </w:p>
        </w:tc>
        <w:tc>
          <w:tcPr>
            <w:tcW w:w="1180" w:type="dxa"/>
            <w:vAlign w:val="center"/>
          </w:tcPr>
          <w:p w14:paraId="599536DA" w14:textId="77777777" w:rsidR="00D20274" w:rsidRPr="00741889" w:rsidRDefault="00D20274" w:rsidP="00990A63">
            <w:pPr>
              <w:spacing w:after="0"/>
              <w:jc w:val="center"/>
            </w:pPr>
            <w:r w:rsidRPr="00741889">
              <w:t>17 bis 1</w:t>
            </w:r>
            <w:r>
              <w:t>9</w:t>
            </w:r>
          </w:p>
        </w:tc>
        <w:tc>
          <w:tcPr>
            <w:tcW w:w="1489" w:type="dxa"/>
            <w:vAlign w:val="center"/>
          </w:tcPr>
          <w:p w14:paraId="4C663385" w14:textId="68EC1F88" w:rsidR="00D20274" w:rsidRDefault="00D20274" w:rsidP="00990A63">
            <w:pPr>
              <w:spacing w:after="0"/>
              <w:jc w:val="center"/>
            </w:pPr>
            <w:r>
              <w:fldChar w:fldCharType="begin"/>
            </w:r>
            <w:r>
              <w:instrText xml:space="preserve"> =JAHR-19 </w:instrText>
            </w:r>
            <w:r>
              <w:fldChar w:fldCharType="separate"/>
            </w:r>
            <w:r w:rsidR="00AD6851">
              <w:rPr>
                <w:noProof/>
              </w:rPr>
              <w:t>2006</w:t>
            </w:r>
            <w:r>
              <w:fldChar w:fldCharType="end"/>
            </w:r>
            <w:r w:rsidRPr="00741889">
              <w:t xml:space="preserve">- </w:t>
            </w:r>
            <w:r>
              <w:fldChar w:fldCharType="begin"/>
            </w:r>
            <w:r>
              <w:instrText xml:space="preserve"> =JAHR-17 </w:instrText>
            </w:r>
            <w:r>
              <w:fldChar w:fldCharType="separate"/>
            </w:r>
            <w:r w:rsidR="00AD6851">
              <w:rPr>
                <w:noProof/>
              </w:rPr>
              <w:t>2008</w:t>
            </w:r>
            <w:r>
              <w:rPr>
                <w:noProof/>
              </w:rPr>
              <w:fldChar w:fldCharType="end"/>
            </w:r>
          </w:p>
        </w:tc>
        <w:tc>
          <w:tcPr>
            <w:tcW w:w="2009" w:type="dxa"/>
            <w:vAlign w:val="center"/>
          </w:tcPr>
          <w:p w14:paraId="07D3457E" w14:textId="77777777" w:rsidR="00D20274" w:rsidRPr="00CB259C" w:rsidRDefault="00D20274" w:rsidP="00990A63">
            <w:pPr>
              <w:spacing w:after="0"/>
              <w:jc w:val="center"/>
            </w:pPr>
            <w:r w:rsidRPr="00CB259C">
              <w:t>5 Geräte</w:t>
            </w:r>
          </w:p>
        </w:tc>
      </w:tr>
      <w:tr w:rsidR="00D20274" w:rsidRPr="00EA2D98" w14:paraId="3AD180A9" w14:textId="77777777" w:rsidTr="00990A63">
        <w:trPr>
          <w:trHeight w:val="340"/>
        </w:trPr>
        <w:tc>
          <w:tcPr>
            <w:tcW w:w="1418" w:type="dxa"/>
            <w:vMerge w:val="restart"/>
          </w:tcPr>
          <w:p w14:paraId="418ADF62" w14:textId="77777777" w:rsidR="00D20274" w:rsidRPr="00741889" w:rsidRDefault="00D20274" w:rsidP="00990A63">
            <w:pPr>
              <w:spacing w:after="0"/>
            </w:pPr>
            <w:r>
              <w:t>Turner</w:t>
            </w:r>
          </w:p>
        </w:tc>
        <w:tc>
          <w:tcPr>
            <w:tcW w:w="1276" w:type="dxa"/>
            <w:vMerge w:val="restart"/>
          </w:tcPr>
          <w:p w14:paraId="07A89D3A" w14:textId="77777777" w:rsidR="00D20274" w:rsidRPr="00741889" w:rsidRDefault="00D20274" w:rsidP="00990A63">
            <w:pPr>
              <w:spacing w:after="0"/>
            </w:pPr>
            <w:r>
              <w:t>Basisstufe</w:t>
            </w:r>
          </w:p>
        </w:tc>
        <w:tc>
          <w:tcPr>
            <w:tcW w:w="1275" w:type="dxa"/>
            <w:vAlign w:val="center"/>
          </w:tcPr>
          <w:p w14:paraId="6AA47FC0" w14:textId="77777777" w:rsidR="00D20274" w:rsidRPr="00741889" w:rsidRDefault="00D20274" w:rsidP="00990A63">
            <w:pPr>
              <w:spacing w:after="0"/>
            </w:pPr>
            <w:r w:rsidRPr="00741889">
              <w:t>AK 9</w:t>
            </w:r>
            <w:r>
              <w:t>-10</w:t>
            </w:r>
          </w:p>
        </w:tc>
        <w:tc>
          <w:tcPr>
            <w:tcW w:w="1180" w:type="dxa"/>
            <w:vAlign w:val="center"/>
          </w:tcPr>
          <w:p w14:paraId="43C5E61B" w14:textId="77777777" w:rsidR="00D20274" w:rsidRPr="00741889" w:rsidRDefault="00D20274" w:rsidP="00990A63">
            <w:pPr>
              <w:spacing w:after="0"/>
              <w:jc w:val="center"/>
            </w:pPr>
            <w:r w:rsidRPr="00741889">
              <w:t>9</w:t>
            </w:r>
            <w:r>
              <w:t xml:space="preserve"> bis 10</w:t>
            </w:r>
          </w:p>
        </w:tc>
        <w:tc>
          <w:tcPr>
            <w:tcW w:w="1489" w:type="dxa"/>
            <w:vAlign w:val="center"/>
          </w:tcPr>
          <w:p w14:paraId="1A196F3B" w14:textId="4234A2DA" w:rsidR="00D20274" w:rsidRDefault="00D20274" w:rsidP="00990A63">
            <w:pPr>
              <w:spacing w:after="0"/>
              <w:jc w:val="center"/>
            </w:pPr>
            <w:r>
              <w:fldChar w:fldCharType="begin"/>
            </w:r>
            <w:r>
              <w:instrText xml:space="preserve"> =JAHR-10 </w:instrText>
            </w:r>
            <w:r>
              <w:fldChar w:fldCharType="separate"/>
            </w:r>
            <w:r w:rsidR="00AD6851">
              <w:rPr>
                <w:noProof/>
              </w:rPr>
              <w:t>2015</w:t>
            </w:r>
            <w:r>
              <w:rPr>
                <w:noProof/>
              </w:rPr>
              <w:fldChar w:fldCharType="end"/>
            </w:r>
            <w:r>
              <w:t xml:space="preserve">- </w:t>
            </w:r>
            <w:r>
              <w:fldChar w:fldCharType="begin"/>
            </w:r>
            <w:r>
              <w:instrText xml:space="preserve"> =JAHR-9 </w:instrText>
            </w:r>
            <w:r>
              <w:fldChar w:fldCharType="separate"/>
            </w:r>
            <w:r w:rsidR="00AD6851">
              <w:rPr>
                <w:noProof/>
              </w:rPr>
              <w:t>2016</w:t>
            </w:r>
            <w:r>
              <w:rPr>
                <w:noProof/>
              </w:rPr>
              <w:fldChar w:fldCharType="end"/>
            </w:r>
          </w:p>
        </w:tc>
        <w:tc>
          <w:tcPr>
            <w:tcW w:w="2009" w:type="dxa"/>
            <w:vAlign w:val="center"/>
          </w:tcPr>
          <w:p w14:paraId="5CCCE09B" w14:textId="77777777" w:rsidR="00D20274" w:rsidRPr="00CB259C" w:rsidRDefault="00D20274" w:rsidP="00990A63">
            <w:pPr>
              <w:spacing w:after="0"/>
              <w:jc w:val="center"/>
            </w:pPr>
            <w:r w:rsidRPr="0038141D">
              <w:t>5 Geräte</w:t>
            </w:r>
            <w:r w:rsidRPr="0038141D">
              <w:br/>
            </w:r>
            <w:r w:rsidRPr="0038141D">
              <w:rPr>
                <w:sz w:val="18"/>
              </w:rPr>
              <w:t>kein Pferd, keine Ringe</w:t>
            </w:r>
          </w:p>
        </w:tc>
      </w:tr>
      <w:tr w:rsidR="00D20274" w:rsidRPr="00EA2D98" w14:paraId="737C8CF5" w14:textId="77777777" w:rsidTr="00990A63">
        <w:trPr>
          <w:trHeight w:val="340"/>
        </w:trPr>
        <w:tc>
          <w:tcPr>
            <w:tcW w:w="1418" w:type="dxa"/>
            <w:vMerge/>
          </w:tcPr>
          <w:p w14:paraId="1241B1E2" w14:textId="77777777" w:rsidR="00D20274" w:rsidRPr="00741889" w:rsidRDefault="00D20274" w:rsidP="00990A63">
            <w:pPr>
              <w:spacing w:after="0"/>
            </w:pPr>
          </w:p>
        </w:tc>
        <w:tc>
          <w:tcPr>
            <w:tcW w:w="1276" w:type="dxa"/>
            <w:vMerge/>
          </w:tcPr>
          <w:p w14:paraId="7D51E072" w14:textId="77777777" w:rsidR="00D20274" w:rsidRPr="00741889" w:rsidRDefault="00D20274" w:rsidP="00990A63">
            <w:pPr>
              <w:spacing w:after="0"/>
            </w:pPr>
          </w:p>
        </w:tc>
        <w:tc>
          <w:tcPr>
            <w:tcW w:w="1275" w:type="dxa"/>
            <w:vAlign w:val="center"/>
          </w:tcPr>
          <w:p w14:paraId="491C8234" w14:textId="77777777" w:rsidR="00D20274" w:rsidRPr="00741889" w:rsidRDefault="00D20274" w:rsidP="00990A63">
            <w:pPr>
              <w:spacing w:after="0"/>
            </w:pPr>
            <w:r w:rsidRPr="00741889">
              <w:t>AK 1</w:t>
            </w:r>
            <w:r>
              <w:t>1-12</w:t>
            </w:r>
          </w:p>
        </w:tc>
        <w:tc>
          <w:tcPr>
            <w:tcW w:w="1180" w:type="dxa"/>
            <w:vAlign w:val="center"/>
          </w:tcPr>
          <w:p w14:paraId="65BBEA6B" w14:textId="77777777" w:rsidR="00D20274" w:rsidRPr="00741889" w:rsidRDefault="00D20274" w:rsidP="00990A63">
            <w:pPr>
              <w:spacing w:after="0"/>
              <w:jc w:val="center"/>
            </w:pPr>
            <w:r>
              <w:t>11</w:t>
            </w:r>
            <w:r w:rsidRPr="00741889">
              <w:t xml:space="preserve"> bis 1</w:t>
            </w:r>
            <w:r>
              <w:t>2</w:t>
            </w:r>
          </w:p>
        </w:tc>
        <w:tc>
          <w:tcPr>
            <w:tcW w:w="1489" w:type="dxa"/>
            <w:vAlign w:val="center"/>
          </w:tcPr>
          <w:p w14:paraId="751CE96D" w14:textId="73865F12" w:rsidR="00D20274" w:rsidRDefault="00D20274" w:rsidP="00990A63">
            <w:pPr>
              <w:spacing w:after="0"/>
              <w:jc w:val="center"/>
            </w:pPr>
            <w:r>
              <w:fldChar w:fldCharType="begin"/>
            </w:r>
            <w:r>
              <w:instrText xml:space="preserve"> =JAHR-12 </w:instrText>
            </w:r>
            <w:r>
              <w:fldChar w:fldCharType="separate"/>
            </w:r>
            <w:r w:rsidR="00AD6851">
              <w:rPr>
                <w:noProof/>
              </w:rPr>
              <w:t>2013</w:t>
            </w:r>
            <w:r>
              <w:fldChar w:fldCharType="end"/>
            </w:r>
            <w:r w:rsidRPr="00741889">
              <w:t xml:space="preserve">- </w:t>
            </w:r>
            <w:r>
              <w:fldChar w:fldCharType="begin"/>
            </w:r>
            <w:r>
              <w:instrText xml:space="preserve"> =JAHR-11 </w:instrText>
            </w:r>
            <w:r>
              <w:fldChar w:fldCharType="separate"/>
            </w:r>
            <w:r w:rsidR="00AD6851">
              <w:rPr>
                <w:noProof/>
              </w:rPr>
              <w:t>2014</w:t>
            </w:r>
            <w:r>
              <w:rPr>
                <w:noProof/>
              </w:rPr>
              <w:fldChar w:fldCharType="end"/>
            </w:r>
          </w:p>
        </w:tc>
        <w:tc>
          <w:tcPr>
            <w:tcW w:w="2009" w:type="dxa"/>
            <w:vAlign w:val="center"/>
          </w:tcPr>
          <w:p w14:paraId="713403A4" w14:textId="77777777" w:rsidR="00D20274" w:rsidRPr="00CB259C" w:rsidRDefault="00D20274" w:rsidP="00990A63">
            <w:pPr>
              <w:spacing w:after="0"/>
              <w:jc w:val="center"/>
            </w:pPr>
            <w:r w:rsidRPr="003435E6">
              <w:t>7 Geräte</w:t>
            </w:r>
          </w:p>
        </w:tc>
      </w:tr>
      <w:tr w:rsidR="00D20274" w:rsidRPr="00EA2D98" w14:paraId="37407D5F" w14:textId="77777777" w:rsidTr="00990A63">
        <w:trPr>
          <w:trHeight w:val="340"/>
        </w:trPr>
        <w:tc>
          <w:tcPr>
            <w:tcW w:w="1418" w:type="dxa"/>
            <w:vMerge/>
          </w:tcPr>
          <w:p w14:paraId="0C387FE1" w14:textId="77777777" w:rsidR="00D20274" w:rsidRPr="00741889" w:rsidRDefault="00D20274" w:rsidP="00990A63">
            <w:pPr>
              <w:spacing w:after="0"/>
            </w:pPr>
          </w:p>
        </w:tc>
        <w:tc>
          <w:tcPr>
            <w:tcW w:w="1276" w:type="dxa"/>
            <w:vMerge/>
          </w:tcPr>
          <w:p w14:paraId="6E8E8B5D" w14:textId="77777777" w:rsidR="00D20274" w:rsidRPr="00741889" w:rsidRDefault="00D20274" w:rsidP="00990A63">
            <w:pPr>
              <w:spacing w:after="0"/>
            </w:pPr>
          </w:p>
        </w:tc>
        <w:tc>
          <w:tcPr>
            <w:tcW w:w="1275" w:type="dxa"/>
            <w:vAlign w:val="center"/>
          </w:tcPr>
          <w:p w14:paraId="6D856A90" w14:textId="77777777" w:rsidR="00D20274" w:rsidRPr="00741889" w:rsidRDefault="00D20274" w:rsidP="00990A63">
            <w:pPr>
              <w:spacing w:after="0"/>
            </w:pPr>
            <w:r w:rsidRPr="00741889">
              <w:t>AK 1</w:t>
            </w:r>
            <w:r>
              <w:t>3-14</w:t>
            </w:r>
          </w:p>
        </w:tc>
        <w:tc>
          <w:tcPr>
            <w:tcW w:w="1180" w:type="dxa"/>
            <w:vAlign w:val="center"/>
          </w:tcPr>
          <w:p w14:paraId="32561937" w14:textId="77777777" w:rsidR="00D20274" w:rsidRPr="00741889" w:rsidRDefault="00D20274" w:rsidP="00990A63">
            <w:pPr>
              <w:spacing w:after="0"/>
              <w:jc w:val="center"/>
            </w:pPr>
            <w:r w:rsidRPr="00741889">
              <w:t>1</w:t>
            </w:r>
            <w:r>
              <w:t>3</w:t>
            </w:r>
            <w:r w:rsidRPr="00741889">
              <w:t xml:space="preserve"> bis 1</w:t>
            </w:r>
            <w:r>
              <w:t>4</w:t>
            </w:r>
          </w:p>
        </w:tc>
        <w:tc>
          <w:tcPr>
            <w:tcW w:w="1489" w:type="dxa"/>
            <w:vAlign w:val="center"/>
          </w:tcPr>
          <w:p w14:paraId="2C12130C" w14:textId="4D39D795" w:rsidR="00D20274" w:rsidRDefault="00D20274" w:rsidP="00990A63">
            <w:pPr>
              <w:spacing w:after="0"/>
              <w:jc w:val="center"/>
            </w:pPr>
            <w:r>
              <w:fldChar w:fldCharType="begin"/>
            </w:r>
            <w:r>
              <w:instrText xml:space="preserve"> =JAHR-14 </w:instrText>
            </w:r>
            <w:r>
              <w:fldChar w:fldCharType="separate"/>
            </w:r>
            <w:r w:rsidR="00AD6851">
              <w:rPr>
                <w:noProof/>
              </w:rPr>
              <w:t>2011</w:t>
            </w:r>
            <w:r>
              <w:rPr>
                <w:noProof/>
              </w:rPr>
              <w:fldChar w:fldCharType="end"/>
            </w:r>
            <w:r w:rsidRPr="00741889">
              <w:t xml:space="preserve">- </w:t>
            </w:r>
            <w:r>
              <w:fldChar w:fldCharType="begin"/>
            </w:r>
            <w:r>
              <w:instrText xml:space="preserve"> =JAHR-13 </w:instrText>
            </w:r>
            <w:r>
              <w:fldChar w:fldCharType="separate"/>
            </w:r>
            <w:r w:rsidR="00AD6851">
              <w:rPr>
                <w:noProof/>
              </w:rPr>
              <w:t>2012</w:t>
            </w:r>
            <w:r>
              <w:rPr>
                <w:noProof/>
              </w:rPr>
              <w:fldChar w:fldCharType="end"/>
            </w:r>
          </w:p>
        </w:tc>
        <w:tc>
          <w:tcPr>
            <w:tcW w:w="2009" w:type="dxa"/>
            <w:vAlign w:val="center"/>
          </w:tcPr>
          <w:p w14:paraId="4C717273" w14:textId="77777777" w:rsidR="00D20274" w:rsidRPr="00CB259C" w:rsidRDefault="00D20274" w:rsidP="00990A63">
            <w:pPr>
              <w:spacing w:after="0"/>
              <w:jc w:val="center"/>
            </w:pPr>
            <w:r w:rsidRPr="003435E6">
              <w:t>7 Geräte</w:t>
            </w:r>
          </w:p>
        </w:tc>
      </w:tr>
      <w:tr w:rsidR="00D20274" w:rsidRPr="00EA2D98" w14:paraId="1E3B7BD8" w14:textId="77777777" w:rsidTr="00990A63">
        <w:trPr>
          <w:trHeight w:val="340"/>
        </w:trPr>
        <w:tc>
          <w:tcPr>
            <w:tcW w:w="1418" w:type="dxa"/>
            <w:vMerge/>
          </w:tcPr>
          <w:p w14:paraId="401665F3" w14:textId="77777777" w:rsidR="00D20274" w:rsidRPr="00741889" w:rsidRDefault="00D20274" w:rsidP="00990A63">
            <w:pPr>
              <w:spacing w:after="0"/>
            </w:pPr>
          </w:p>
        </w:tc>
        <w:tc>
          <w:tcPr>
            <w:tcW w:w="1276" w:type="dxa"/>
            <w:vMerge/>
          </w:tcPr>
          <w:p w14:paraId="3651FD36" w14:textId="77777777" w:rsidR="00D20274" w:rsidRPr="00741889" w:rsidRDefault="00D20274" w:rsidP="00990A63">
            <w:pPr>
              <w:spacing w:after="0"/>
            </w:pPr>
          </w:p>
        </w:tc>
        <w:tc>
          <w:tcPr>
            <w:tcW w:w="1275" w:type="dxa"/>
            <w:vAlign w:val="center"/>
          </w:tcPr>
          <w:p w14:paraId="026BC39B" w14:textId="77777777" w:rsidR="00D20274" w:rsidRPr="00741889" w:rsidRDefault="00D20274" w:rsidP="00990A63">
            <w:pPr>
              <w:spacing w:after="0"/>
            </w:pPr>
            <w:r w:rsidRPr="00741889">
              <w:t>AK 1</w:t>
            </w:r>
            <w:r>
              <w:t>5-16</w:t>
            </w:r>
          </w:p>
        </w:tc>
        <w:tc>
          <w:tcPr>
            <w:tcW w:w="1180" w:type="dxa"/>
            <w:vAlign w:val="center"/>
          </w:tcPr>
          <w:p w14:paraId="7B3BD39E" w14:textId="77777777" w:rsidR="00D20274" w:rsidRPr="00741889" w:rsidRDefault="00D20274" w:rsidP="00990A63">
            <w:pPr>
              <w:spacing w:after="0"/>
              <w:jc w:val="center"/>
            </w:pPr>
            <w:r w:rsidRPr="00741889">
              <w:t>1</w:t>
            </w:r>
            <w:r>
              <w:t>5</w:t>
            </w:r>
            <w:r w:rsidRPr="00741889">
              <w:t xml:space="preserve"> bis 1</w:t>
            </w:r>
            <w:r>
              <w:t>6</w:t>
            </w:r>
          </w:p>
        </w:tc>
        <w:tc>
          <w:tcPr>
            <w:tcW w:w="1489" w:type="dxa"/>
            <w:vAlign w:val="center"/>
          </w:tcPr>
          <w:p w14:paraId="41324B16" w14:textId="5A986498" w:rsidR="00D20274" w:rsidRDefault="00D20274" w:rsidP="00990A63">
            <w:pPr>
              <w:spacing w:after="0"/>
              <w:jc w:val="center"/>
            </w:pPr>
            <w:r>
              <w:fldChar w:fldCharType="begin"/>
            </w:r>
            <w:r>
              <w:instrText xml:space="preserve"> =JAHR-16 </w:instrText>
            </w:r>
            <w:r>
              <w:fldChar w:fldCharType="separate"/>
            </w:r>
            <w:r w:rsidR="00AD6851">
              <w:rPr>
                <w:noProof/>
              </w:rPr>
              <w:t>2009</w:t>
            </w:r>
            <w:r>
              <w:rPr>
                <w:noProof/>
              </w:rPr>
              <w:fldChar w:fldCharType="end"/>
            </w:r>
            <w:r w:rsidRPr="00741889">
              <w:t xml:space="preserve">- </w:t>
            </w:r>
            <w:r>
              <w:fldChar w:fldCharType="begin"/>
            </w:r>
            <w:r>
              <w:instrText xml:space="preserve"> =JAHR-15 </w:instrText>
            </w:r>
            <w:r>
              <w:fldChar w:fldCharType="separate"/>
            </w:r>
            <w:r w:rsidR="00AD6851">
              <w:rPr>
                <w:noProof/>
              </w:rPr>
              <w:t>2010</w:t>
            </w:r>
            <w:r>
              <w:rPr>
                <w:noProof/>
              </w:rPr>
              <w:fldChar w:fldCharType="end"/>
            </w:r>
          </w:p>
        </w:tc>
        <w:tc>
          <w:tcPr>
            <w:tcW w:w="2009" w:type="dxa"/>
            <w:vAlign w:val="center"/>
          </w:tcPr>
          <w:p w14:paraId="4177711F" w14:textId="77777777" w:rsidR="00D20274" w:rsidRPr="00CB259C" w:rsidRDefault="00D20274" w:rsidP="00990A63">
            <w:pPr>
              <w:spacing w:after="0"/>
              <w:jc w:val="center"/>
            </w:pPr>
            <w:r w:rsidRPr="003435E6">
              <w:t>7 Geräte</w:t>
            </w:r>
          </w:p>
        </w:tc>
      </w:tr>
      <w:tr w:rsidR="00D20274" w:rsidRPr="00EA2D98" w14:paraId="4BC51D3A" w14:textId="77777777" w:rsidTr="00990A63">
        <w:trPr>
          <w:trHeight w:val="340"/>
        </w:trPr>
        <w:tc>
          <w:tcPr>
            <w:tcW w:w="1418" w:type="dxa"/>
            <w:vMerge/>
          </w:tcPr>
          <w:p w14:paraId="6B0ACF2E" w14:textId="77777777" w:rsidR="00D20274" w:rsidRPr="00741889" w:rsidRDefault="00D20274" w:rsidP="00990A63">
            <w:pPr>
              <w:spacing w:after="0"/>
            </w:pPr>
          </w:p>
        </w:tc>
        <w:tc>
          <w:tcPr>
            <w:tcW w:w="1276" w:type="dxa"/>
            <w:vMerge/>
          </w:tcPr>
          <w:p w14:paraId="18BAFD04" w14:textId="77777777" w:rsidR="00D20274" w:rsidRPr="00741889" w:rsidRDefault="00D20274" w:rsidP="00990A63">
            <w:pPr>
              <w:spacing w:after="0"/>
            </w:pPr>
          </w:p>
        </w:tc>
        <w:tc>
          <w:tcPr>
            <w:tcW w:w="1275" w:type="dxa"/>
            <w:vAlign w:val="center"/>
          </w:tcPr>
          <w:p w14:paraId="58894C1B" w14:textId="77777777" w:rsidR="00D20274" w:rsidRPr="00741889" w:rsidRDefault="00D20274" w:rsidP="00990A63">
            <w:pPr>
              <w:spacing w:after="0"/>
            </w:pPr>
            <w:r w:rsidRPr="00741889">
              <w:t>AK 17</w:t>
            </w:r>
            <w:r>
              <w:t>-19</w:t>
            </w:r>
          </w:p>
        </w:tc>
        <w:tc>
          <w:tcPr>
            <w:tcW w:w="1180" w:type="dxa"/>
            <w:vAlign w:val="center"/>
          </w:tcPr>
          <w:p w14:paraId="263996DB" w14:textId="77777777" w:rsidR="00D20274" w:rsidRPr="00741889" w:rsidRDefault="00D20274" w:rsidP="00990A63">
            <w:pPr>
              <w:spacing w:after="0"/>
              <w:jc w:val="center"/>
            </w:pPr>
            <w:r w:rsidRPr="00741889">
              <w:t>17 bis 1</w:t>
            </w:r>
            <w:r>
              <w:t>9</w:t>
            </w:r>
          </w:p>
        </w:tc>
        <w:tc>
          <w:tcPr>
            <w:tcW w:w="1489" w:type="dxa"/>
            <w:vAlign w:val="center"/>
          </w:tcPr>
          <w:p w14:paraId="0A5D0A62" w14:textId="6E55F4CD" w:rsidR="00D20274" w:rsidRDefault="00D20274" w:rsidP="00990A63">
            <w:pPr>
              <w:spacing w:after="0"/>
              <w:jc w:val="center"/>
            </w:pPr>
            <w:r>
              <w:fldChar w:fldCharType="begin"/>
            </w:r>
            <w:r>
              <w:instrText xml:space="preserve"> =JAHR-19 </w:instrText>
            </w:r>
            <w:r>
              <w:fldChar w:fldCharType="separate"/>
            </w:r>
            <w:r w:rsidR="00AD6851">
              <w:rPr>
                <w:noProof/>
              </w:rPr>
              <w:t>2006</w:t>
            </w:r>
            <w:r>
              <w:fldChar w:fldCharType="end"/>
            </w:r>
            <w:r w:rsidRPr="00741889">
              <w:t xml:space="preserve">- </w:t>
            </w:r>
            <w:r>
              <w:fldChar w:fldCharType="begin"/>
            </w:r>
            <w:r>
              <w:instrText xml:space="preserve"> =JAHR-17 </w:instrText>
            </w:r>
            <w:r>
              <w:fldChar w:fldCharType="separate"/>
            </w:r>
            <w:r w:rsidR="00AD6851">
              <w:rPr>
                <w:noProof/>
              </w:rPr>
              <w:t>2008</w:t>
            </w:r>
            <w:r>
              <w:rPr>
                <w:noProof/>
              </w:rPr>
              <w:fldChar w:fldCharType="end"/>
            </w:r>
          </w:p>
        </w:tc>
        <w:tc>
          <w:tcPr>
            <w:tcW w:w="2009" w:type="dxa"/>
            <w:vAlign w:val="center"/>
          </w:tcPr>
          <w:p w14:paraId="2E63F545" w14:textId="77777777" w:rsidR="00D20274" w:rsidRPr="00CB259C" w:rsidRDefault="00D20274" w:rsidP="00990A63">
            <w:pPr>
              <w:spacing w:after="0"/>
              <w:jc w:val="center"/>
            </w:pPr>
            <w:r w:rsidRPr="003435E6">
              <w:t>7 Geräte</w:t>
            </w:r>
          </w:p>
        </w:tc>
      </w:tr>
      <w:tr w:rsidR="00D20274" w:rsidRPr="00EA2D98" w14:paraId="1A9D6EAA" w14:textId="77777777" w:rsidTr="00990A63">
        <w:trPr>
          <w:trHeight w:val="340"/>
        </w:trPr>
        <w:tc>
          <w:tcPr>
            <w:tcW w:w="1418" w:type="dxa"/>
            <w:vMerge/>
          </w:tcPr>
          <w:p w14:paraId="63FF06A5" w14:textId="77777777" w:rsidR="00D20274" w:rsidRPr="00741889" w:rsidRDefault="00D20274" w:rsidP="00990A63">
            <w:pPr>
              <w:spacing w:after="0"/>
            </w:pPr>
          </w:p>
        </w:tc>
        <w:tc>
          <w:tcPr>
            <w:tcW w:w="1276" w:type="dxa"/>
            <w:vMerge w:val="restart"/>
          </w:tcPr>
          <w:p w14:paraId="49AEDA35" w14:textId="77777777" w:rsidR="00D20274" w:rsidRPr="00741889" w:rsidRDefault="00D20274" w:rsidP="00990A63">
            <w:pPr>
              <w:spacing w:after="0"/>
            </w:pPr>
            <w:r>
              <w:t>Oberstufe</w:t>
            </w:r>
          </w:p>
        </w:tc>
        <w:tc>
          <w:tcPr>
            <w:tcW w:w="1275" w:type="dxa"/>
            <w:vAlign w:val="center"/>
          </w:tcPr>
          <w:p w14:paraId="53F5FD2B" w14:textId="77777777" w:rsidR="00D20274" w:rsidRPr="00741889" w:rsidRDefault="00D20274" w:rsidP="00990A63">
            <w:pPr>
              <w:spacing w:after="0"/>
            </w:pPr>
            <w:r w:rsidRPr="00741889">
              <w:t>AK 1</w:t>
            </w:r>
            <w:r>
              <w:t>1-12</w:t>
            </w:r>
          </w:p>
        </w:tc>
        <w:tc>
          <w:tcPr>
            <w:tcW w:w="1180" w:type="dxa"/>
            <w:vAlign w:val="center"/>
          </w:tcPr>
          <w:p w14:paraId="1EFE3343" w14:textId="77777777" w:rsidR="00D20274" w:rsidRPr="00741889" w:rsidRDefault="00D20274" w:rsidP="00990A63">
            <w:pPr>
              <w:spacing w:after="0"/>
              <w:jc w:val="center"/>
            </w:pPr>
            <w:r>
              <w:t>11</w:t>
            </w:r>
            <w:r w:rsidRPr="00741889">
              <w:t xml:space="preserve"> bis 1</w:t>
            </w:r>
            <w:r>
              <w:t>2</w:t>
            </w:r>
          </w:p>
        </w:tc>
        <w:tc>
          <w:tcPr>
            <w:tcW w:w="1489" w:type="dxa"/>
            <w:vAlign w:val="center"/>
          </w:tcPr>
          <w:p w14:paraId="1901669C" w14:textId="302819D4" w:rsidR="00D20274" w:rsidRDefault="00D20274" w:rsidP="00990A63">
            <w:pPr>
              <w:spacing w:after="0"/>
              <w:jc w:val="center"/>
            </w:pPr>
            <w:r>
              <w:fldChar w:fldCharType="begin"/>
            </w:r>
            <w:r>
              <w:instrText xml:space="preserve"> =JAHR-12 </w:instrText>
            </w:r>
            <w:r>
              <w:fldChar w:fldCharType="separate"/>
            </w:r>
            <w:r w:rsidR="00AD6851">
              <w:rPr>
                <w:noProof/>
              </w:rPr>
              <w:t>2013</w:t>
            </w:r>
            <w:r>
              <w:fldChar w:fldCharType="end"/>
            </w:r>
            <w:r w:rsidRPr="00741889">
              <w:t xml:space="preserve">- </w:t>
            </w:r>
            <w:r>
              <w:fldChar w:fldCharType="begin"/>
            </w:r>
            <w:r>
              <w:instrText xml:space="preserve"> =JAHR-11 </w:instrText>
            </w:r>
            <w:r>
              <w:fldChar w:fldCharType="separate"/>
            </w:r>
            <w:r w:rsidR="00AD6851">
              <w:rPr>
                <w:noProof/>
              </w:rPr>
              <w:t>2014</w:t>
            </w:r>
            <w:r>
              <w:rPr>
                <w:noProof/>
              </w:rPr>
              <w:fldChar w:fldCharType="end"/>
            </w:r>
          </w:p>
        </w:tc>
        <w:tc>
          <w:tcPr>
            <w:tcW w:w="2009" w:type="dxa"/>
            <w:vAlign w:val="center"/>
          </w:tcPr>
          <w:p w14:paraId="65CA3D45" w14:textId="77777777" w:rsidR="00D20274" w:rsidRPr="00CB259C" w:rsidRDefault="00D20274" w:rsidP="00990A63">
            <w:pPr>
              <w:spacing w:after="0"/>
              <w:jc w:val="center"/>
            </w:pPr>
            <w:r w:rsidRPr="00A05C16">
              <w:t>7 Geräte</w:t>
            </w:r>
          </w:p>
        </w:tc>
      </w:tr>
      <w:tr w:rsidR="00D20274" w:rsidRPr="00EA2D98" w14:paraId="6B8D4122" w14:textId="77777777" w:rsidTr="00990A63">
        <w:trPr>
          <w:trHeight w:val="340"/>
        </w:trPr>
        <w:tc>
          <w:tcPr>
            <w:tcW w:w="1418" w:type="dxa"/>
            <w:vMerge/>
            <w:vAlign w:val="center"/>
          </w:tcPr>
          <w:p w14:paraId="24AB2722" w14:textId="77777777" w:rsidR="00D20274" w:rsidRPr="00741889" w:rsidRDefault="00D20274" w:rsidP="00990A63">
            <w:pPr>
              <w:spacing w:after="0"/>
            </w:pPr>
          </w:p>
        </w:tc>
        <w:tc>
          <w:tcPr>
            <w:tcW w:w="1276" w:type="dxa"/>
            <w:vMerge/>
            <w:vAlign w:val="center"/>
          </w:tcPr>
          <w:p w14:paraId="5508FFBE" w14:textId="77777777" w:rsidR="00D20274" w:rsidRPr="00741889" w:rsidRDefault="00D20274" w:rsidP="00990A63">
            <w:pPr>
              <w:spacing w:after="0"/>
            </w:pPr>
          </w:p>
        </w:tc>
        <w:tc>
          <w:tcPr>
            <w:tcW w:w="1275" w:type="dxa"/>
            <w:vAlign w:val="center"/>
          </w:tcPr>
          <w:p w14:paraId="5548054C" w14:textId="77777777" w:rsidR="00D20274" w:rsidRPr="00741889" w:rsidRDefault="00D20274" w:rsidP="00990A63">
            <w:pPr>
              <w:spacing w:after="0"/>
            </w:pPr>
            <w:r w:rsidRPr="00741889">
              <w:t>AK 1</w:t>
            </w:r>
            <w:r>
              <w:t>3-14</w:t>
            </w:r>
          </w:p>
        </w:tc>
        <w:tc>
          <w:tcPr>
            <w:tcW w:w="1180" w:type="dxa"/>
            <w:vAlign w:val="center"/>
          </w:tcPr>
          <w:p w14:paraId="47001651" w14:textId="77777777" w:rsidR="00D20274" w:rsidRPr="00741889" w:rsidRDefault="00D20274" w:rsidP="00990A63">
            <w:pPr>
              <w:spacing w:after="0"/>
              <w:jc w:val="center"/>
            </w:pPr>
            <w:r w:rsidRPr="00741889">
              <w:t>1</w:t>
            </w:r>
            <w:r>
              <w:t>3</w:t>
            </w:r>
            <w:r w:rsidRPr="00741889">
              <w:t xml:space="preserve"> bis 1</w:t>
            </w:r>
            <w:r>
              <w:t>4</w:t>
            </w:r>
          </w:p>
        </w:tc>
        <w:tc>
          <w:tcPr>
            <w:tcW w:w="1489" w:type="dxa"/>
            <w:vAlign w:val="center"/>
          </w:tcPr>
          <w:p w14:paraId="6964F5DE" w14:textId="5D384508" w:rsidR="00D20274" w:rsidRDefault="00D20274" w:rsidP="00990A63">
            <w:pPr>
              <w:spacing w:after="0"/>
              <w:jc w:val="center"/>
            </w:pPr>
            <w:r>
              <w:fldChar w:fldCharType="begin"/>
            </w:r>
            <w:r>
              <w:instrText xml:space="preserve"> =JAHR-14 </w:instrText>
            </w:r>
            <w:r>
              <w:fldChar w:fldCharType="separate"/>
            </w:r>
            <w:r w:rsidR="00AD6851">
              <w:rPr>
                <w:noProof/>
              </w:rPr>
              <w:t>2011</w:t>
            </w:r>
            <w:r>
              <w:rPr>
                <w:noProof/>
              </w:rPr>
              <w:fldChar w:fldCharType="end"/>
            </w:r>
            <w:r w:rsidRPr="00741889">
              <w:t xml:space="preserve">- </w:t>
            </w:r>
            <w:r>
              <w:fldChar w:fldCharType="begin"/>
            </w:r>
            <w:r>
              <w:instrText xml:space="preserve"> =JAHR-13 </w:instrText>
            </w:r>
            <w:r>
              <w:fldChar w:fldCharType="separate"/>
            </w:r>
            <w:r w:rsidR="00AD6851">
              <w:rPr>
                <w:noProof/>
              </w:rPr>
              <w:t>2012</w:t>
            </w:r>
            <w:r>
              <w:rPr>
                <w:noProof/>
              </w:rPr>
              <w:fldChar w:fldCharType="end"/>
            </w:r>
          </w:p>
        </w:tc>
        <w:tc>
          <w:tcPr>
            <w:tcW w:w="2009" w:type="dxa"/>
            <w:vAlign w:val="center"/>
          </w:tcPr>
          <w:p w14:paraId="61393AAF" w14:textId="77777777" w:rsidR="00D20274" w:rsidRPr="00CB259C" w:rsidRDefault="00D20274" w:rsidP="00990A63">
            <w:pPr>
              <w:spacing w:after="0"/>
              <w:jc w:val="center"/>
            </w:pPr>
            <w:r w:rsidRPr="00A05C16">
              <w:t>7 Geräte</w:t>
            </w:r>
          </w:p>
        </w:tc>
      </w:tr>
      <w:tr w:rsidR="00D20274" w:rsidRPr="00EA2D98" w14:paraId="66B7E2A6" w14:textId="77777777" w:rsidTr="00990A63">
        <w:trPr>
          <w:trHeight w:val="340"/>
        </w:trPr>
        <w:tc>
          <w:tcPr>
            <w:tcW w:w="1418" w:type="dxa"/>
            <w:vMerge/>
            <w:vAlign w:val="center"/>
          </w:tcPr>
          <w:p w14:paraId="2508B555" w14:textId="77777777" w:rsidR="00D20274" w:rsidRPr="00741889" w:rsidRDefault="00D20274" w:rsidP="00990A63">
            <w:pPr>
              <w:spacing w:after="0"/>
            </w:pPr>
          </w:p>
        </w:tc>
        <w:tc>
          <w:tcPr>
            <w:tcW w:w="1276" w:type="dxa"/>
            <w:vMerge/>
            <w:vAlign w:val="center"/>
          </w:tcPr>
          <w:p w14:paraId="5A213AA5" w14:textId="77777777" w:rsidR="00D20274" w:rsidRPr="00741889" w:rsidRDefault="00D20274" w:rsidP="00990A63">
            <w:pPr>
              <w:spacing w:after="0"/>
            </w:pPr>
          </w:p>
        </w:tc>
        <w:tc>
          <w:tcPr>
            <w:tcW w:w="1275" w:type="dxa"/>
            <w:vAlign w:val="center"/>
          </w:tcPr>
          <w:p w14:paraId="47D3B1B2" w14:textId="77777777" w:rsidR="00D20274" w:rsidRPr="00741889" w:rsidRDefault="00D20274" w:rsidP="00990A63">
            <w:pPr>
              <w:spacing w:after="0"/>
            </w:pPr>
            <w:r w:rsidRPr="00741889">
              <w:t>AK 1</w:t>
            </w:r>
            <w:r>
              <w:t>5-16</w:t>
            </w:r>
          </w:p>
        </w:tc>
        <w:tc>
          <w:tcPr>
            <w:tcW w:w="1180" w:type="dxa"/>
            <w:vAlign w:val="center"/>
          </w:tcPr>
          <w:p w14:paraId="1F54C6C5" w14:textId="77777777" w:rsidR="00D20274" w:rsidRPr="00741889" w:rsidRDefault="00D20274" w:rsidP="00990A63">
            <w:pPr>
              <w:spacing w:after="0"/>
              <w:jc w:val="center"/>
            </w:pPr>
            <w:r w:rsidRPr="00741889">
              <w:t>1</w:t>
            </w:r>
            <w:r>
              <w:t>5</w:t>
            </w:r>
            <w:r w:rsidRPr="00741889">
              <w:t xml:space="preserve"> bis 1</w:t>
            </w:r>
            <w:r>
              <w:t>6</w:t>
            </w:r>
          </w:p>
        </w:tc>
        <w:tc>
          <w:tcPr>
            <w:tcW w:w="1489" w:type="dxa"/>
            <w:vAlign w:val="center"/>
          </w:tcPr>
          <w:p w14:paraId="125A2386" w14:textId="5C0B1223" w:rsidR="00D20274" w:rsidRDefault="00D20274" w:rsidP="00990A63">
            <w:pPr>
              <w:spacing w:after="0"/>
              <w:jc w:val="center"/>
            </w:pPr>
            <w:r>
              <w:fldChar w:fldCharType="begin"/>
            </w:r>
            <w:r>
              <w:instrText xml:space="preserve"> =JAHR-16 </w:instrText>
            </w:r>
            <w:r>
              <w:fldChar w:fldCharType="separate"/>
            </w:r>
            <w:r w:rsidR="00AD6851">
              <w:rPr>
                <w:noProof/>
              </w:rPr>
              <w:t>2009</w:t>
            </w:r>
            <w:r>
              <w:rPr>
                <w:noProof/>
              </w:rPr>
              <w:fldChar w:fldCharType="end"/>
            </w:r>
            <w:r w:rsidRPr="00741889">
              <w:t xml:space="preserve">- </w:t>
            </w:r>
            <w:r>
              <w:fldChar w:fldCharType="begin"/>
            </w:r>
            <w:r>
              <w:instrText xml:space="preserve"> =JAHR-15 </w:instrText>
            </w:r>
            <w:r>
              <w:fldChar w:fldCharType="separate"/>
            </w:r>
            <w:r w:rsidR="00AD6851">
              <w:rPr>
                <w:noProof/>
              </w:rPr>
              <w:t>2010</w:t>
            </w:r>
            <w:r>
              <w:rPr>
                <w:noProof/>
              </w:rPr>
              <w:fldChar w:fldCharType="end"/>
            </w:r>
          </w:p>
        </w:tc>
        <w:tc>
          <w:tcPr>
            <w:tcW w:w="2009" w:type="dxa"/>
            <w:vAlign w:val="center"/>
          </w:tcPr>
          <w:p w14:paraId="271188C0" w14:textId="77777777" w:rsidR="00D20274" w:rsidRPr="00CB259C" w:rsidRDefault="00D20274" w:rsidP="00990A63">
            <w:pPr>
              <w:spacing w:after="0"/>
              <w:jc w:val="center"/>
            </w:pPr>
            <w:r w:rsidRPr="00A05C16">
              <w:t>7 Geräte</w:t>
            </w:r>
          </w:p>
        </w:tc>
      </w:tr>
      <w:tr w:rsidR="00D20274" w:rsidRPr="00EA2D98" w14:paraId="7EB062B3" w14:textId="77777777" w:rsidTr="00990A63">
        <w:trPr>
          <w:trHeight w:val="340"/>
        </w:trPr>
        <w:tc>
          <w:tcPr>
            <w:tcW w:w="1418" w:type="dxa"/>
            <w:vMerge/>
            <w:vAlign w:val="center"/>
          </w:tcPr>
          <w:p w14:paraId="377EDD49" w14:textId="77777777" w:rsidR="00D20274" w:rsidRPr="00741889" w:rsidRDefault="00D20274" w:rsidP="00990A63">
            <w:pPr>
              <w:spacing w:after="0"/>
            </w:pPr>
          </w:p>
        </w:tc>
        <w:tc>
          <w:tcPr>
            <w:tcW w:w="1276" w:type="dxa"/>
            <w:vMerge/>
            <w:vAlign w:val="center"/>
          </w:tcPr>
          <w:p w14:paraId="18FC1157" w14:textId="77777777" w:rsidR="00D20274" w:rsidRPr="00741889" w:rsidRDefault="00D20274" w:rsidP="00990A63">
            <w:pPr>
              <w:spacing w:after="0"/>
            </w:pPr>
          </w:p>
        </w:tc>
        <w:tc>
          <w:tcPr>
            <w:tcW w:w="1275" w:type="dxa"/>
            <w:vAlign w:val="center"/>
          </w:tcPr>
          <w:p w14:paraId="1931E597" w14:textId="77777777" w:rsidR="00D20274" w:rsidRPr="00741889" w:rsidRDefault="00D20274" w:rsidP="00990A63">
            <w:pPr>
              <w:spacing w:after="0"/>
            </w:pPr>
            <w:r w:rsidRPr="00741889">
              <w:t>AK 17</w:t>
            </w:r>
            <w:r>
              <w:t>-19</w:t>
            </w:r>
          </w:p>
        </w:tc>
        <w:tc>
          <w:tcPr>
            <w:tcW w:w="1180" w:type="dxa"/>
            <w:vAlign w:val="center"/>
          </w:tcPr>
          <w:p w14:paraId="2A418110" w14:textId="77777777" w:rsidR="00D20274" w:rsidRPr="00741889" w:rsidRDefault="00D20274" w:rsidP="00990A63">
            <w:pPr>
              <w:spacing w:after="0"/>
              <w:jc w:val="center"/>
            </w:pPr>
            <w:r w:rsidRPr="00741889">
              <w:t>17 bis 1</w:t>
            </w:r>
            <w:r>
              <w:t>9</w:t>
            </w:r>
          </w:p>
        </w:tc>
        <w:tc>
          <w:tcPr>
            <w:tcW w:w="1489" w:type="dxa"/>
            <w:vAlign w:val="center"/>
          </w:tcPr>
          <w:p w14:paraId="2E0106EC" w14:textId="306B6F16" w:rsidR="00D20274" w:rsidRDefault="00D20274" w:rsidP="00990A63">
            <w:pPr>
              <w:spacing w:after="0"/>
              <w:jc w:val="center"/>
            </w:pPr>
            <w:r>
              <w:fldChar w:fldCharType="begin"/>
            </w:r>
            <w:r>
              <w:instrText xml:space="preserve"> =JAHR-19 </w:instrText>
            </w:r>
            <w:r>
              <w:fldChar w:fldCharType="separate"/>
            </w:r>
            <w:r w:rsidR="00AD6851">
              <w:rPr>
                <w:noProof/>
              </w:rPr>
              <w:t>2006</w:t>
            </w:r>
            <w:r>
              <w:fldChar w:fldCharType="end"/>
            </w:r>
            <w:r w:rsidRPr="00741889">
              <w:t xml:space="preserve">- </w:t>
            </w:r>
            <w:r>
              <w:fldChar w:fldCharType="begin"/>
            </w:r>
            <w:r>
              <w:instrText xml:space="preserve"> =JAHR-17 </w:instrText>
            </w:r>
            <w:r>
              <w:fldChar w:fldCharType="separate"/>
            </w:r>
            <w:r w:rsidR="00AD6851">
              <w:rPr>
                <w:noProof/>
              </w:rPr>
              <w:t>2008</w:t>
            </w:r>
            <w:r>
              <w:rPr>
                <w:noProof/>
              </w:rPr>
              <w:fldChar w:fldCharType="end"/>
            </w:r>
          </w:p>
        </w:tc>
        <w:tc>
          <w:tcPr>
            <w:tcW w:w="2009" w:type="dxa"/>
            <w:vAlign w:val="center"/>
          </w:tcPr>
          <w:p w14:paraId="787369D7" w14:textId="77777777" w:rsidR="00D20274" w:rsidRPr="00CB259C" w:rsidRDefault="00D20274" w:rsidP="00990A63">
            <w:pPr>
              <w:spacing w:after="0"/>
              <w:jc w:val="center"/>
            </w:pPr>
            <w:r w:rsidRPr="00A05C16">
              <w:t>7 Geräte</w:t>
            </w:r>
          </w:p>
        </w:tc>
      </w:tr>
    </w:tbl>
    <w:p w14:paraId="4FC76822" w14:textId="77777777" w:rsidR="00D20274" w:rsidRDefault="00D20274" w:rsidP="00D20274">
      <w:r>
        <w:t>Ein Antreten mit einem jüngeren Jahrgang in einer höheren Altersklasse ist nicht möglich.</w:t>
      </w:r>
    </w:p>
    <w:p w14:paraId="2FF2CAFA" w14:textId="77777777" w:rsidR="00D20274" w:rsidRDefault="00D20274" w:rsidP="00D20274">
      <w:r w:rsidRPr="00CB359C">
        <w:t>Das Turnen von Bodenübungen mit/zur Musik ist nur für Turnerinnen der Oberstufe möglich.</w:t>
      </w:r>
    </w:p>
    <w:p w14:paraId="658C11C7" w14:textId="77777777" w:rsidR="00345D99" w:rsidRPr="00CB359C" w:rsidRDefault="00345D99" w:rsidP="00D11196"/>
    <w:p w14:paraId="565B92A6" w14:textId="6916FB07" w:rsidR="003C2AAE" w:rsidRDefault="003C2AAE">
      <w:bookmarkStart w:id="5" w:name="_Hlk503089248"/>
      <w:r>
        <w:lastRenderedPageBreak/>
        <w:t>.</w:t>
      </w:r>
      <w:r>
        <w:br w:type="page"/>
      </w:r>
    </w:p>
    <w:p w14:paraId="6E96D7CC" w14:textId="1854E8A9" w:rsidR="00F17914" w:rsidRDefault="000D00C6" w:rsidP="0010103E">
      <w:pPr>
        <w:pStyle w:val="berschrift1"/>
      </w:pPr>
      <w:bookmarkStart w:id="6" w:name="_Toc502792631"/>
      <w:bookmarkEnd w:id="5"/>
      <w:r>
        <w:lastRenderedPageBreak/>
        <w:t>Meldung</w:t>
      </w:r>
    </w:p>
    <w:p w14:paraId="762CCC70" w14:textId="79D43C22" w:rsidR="003C2AAE" w:rsidRPr="00CE320A" w:rsidRDefault="003C2AAE" w:rsidP="003C2AAE">
      <w:pPr>
        <w:rPr>
          <w:b/>
          <w:color w:val="FF0000"/>
        </w:rPr>
      </w:pPr>
      <w:r w:rsidRPr="00CE320A">
        <w:rPr>
          <w:b/>
          <w:color w:val="FF0000"/>
        </w:rPr>
        <w:t xml:space="preserve">Die </w:t>
      </w:r>
      <w:r>
        <w:rPr>
          <w:b/>
          <w:color w:val="FF0000"/>
        </w:rPr>
        <w:t>M</w:t>
      </w:r>
      <w:r w:rsidRPr="00CE320A">
        <w:rPr>
          <w:b/>
          <w:color w:val="FF0000"/>
        </w:rPr>
        <w:t xml:space="preserve">eldung erfolgt durch den Meldeverantwortlichen des jeweiligen Vereines </w:t>
      </w:r>
      <w:r w:rsidRPr="00CE320A">
        <w:rPr>
          <w:b/>
          <w:color w:val="FF0000"/>
          <w:u w:val="single"/>
        </w:rPr>
        <w:t>ausschließlich</w:t>
      </w:r>
      <w:r w:rsidRPr="00CE320A">
        <w:rPr>
          <w:b/>
          <w:color w:val="FF0000"/>
        </w:rPr>
        <w:t xml:space="preserve"> online </w:t>
      </w:r>
      <w:r>
        <w:rPr>
          <w:b/>
          <w:color w:val="FF0000"/>
        </w:rPr>
        <w:t xml:space="preserve">auf </w:t>
      </w:r>
      <w:hyperlink r:id="rId15" w:history="1">
        <w:r w:rsidRPr="00742411">
          <w:rPr>
            <w:rStyle w:val="Hyperlink"/>
            <w:b/>
          </w:rPr>
          <w:t>meldung.</w:t>
        </w:r>
        <w:r w:rsidRPr="00444DAF">
          <w:rPr>
            <w:rStyle w:val="Hyperlink"/>
            <w:b/>
          </w:rPr>
          <w:t>turnfest.at</w:t>
        </w:r>
      </w:hyperlink>
      <w:r>
        <w:rPr>
          <w:rStyle w:val="Hyperlink"/>
          <w:b/>
        </w:rPr>
        <w:t xml:space="preserve"> </w:t>
      </w:r>
      <w:r w:rsidRPr="00CE320A">
        <w:rPr>
          <w:b/>
          <w:color w:val="FF0000"/>
        </w:rPr>
        <w:t xml:space="preserve">bis </w:t>
      </w:r>
      <w:r w:rsidRPr="00345AEC">
        <w:rPr>
          <w:b/>
          <w:color w:val="FF0000"/>
        </w:rPr>
        <w:t xml:space="preserve">spätestens </w:t>
      </w:r>
      <w:r w:rsidRPr="003C2AAE">
        <w:rPr>
          <w:b/>
          <w:color w:val="FF0000"/>
          <w:highlight w:val="yellow"/>
        </w:rPr>
        <w:t>Montag, 22. April</w:t>
      </w:r>
      <w:r w:rsidRPr="00345AEC">
        <w:rPr>
          <w:b/>
          <w:color w:val="FF0000"/>
        </w:rPr>
        <w:t xml:space="preserve"> </w:t>
      </w:r>
      <w:r w:rsidRPr="00345AEC">
        <w:rPr>
          <w:b/>
          <w:color w:val="FF0000"/>
        </w:rPr>
        <w:fldChar w:fldCharType="begin"/>
      </w:r>
      <w:r w:rsidRPr="00345AEC">
        <w:rPr>
          <w:b/>
          <w:color w:val="FF0000"/>
        </w:rPr>
        <w:instrText xml:space="preserve"> =JAHR </w:instrText>
      </w:r>
      <w:r w:rsidRPr="00345AEC">
        <w:rPr>
          <w:b/>
          <w:color w:val="FF0000"/>
        </w:rPr>
        <w:fldChar w:fldCharType="separate"/>
      </w:r>
      <w:r w:rsidR="00AD6851">
        <w:rPr>
          <w:b/>
          <w:noProof/>
          <w:color w:val="FF0000"/>
        </w:rPr>
        <w:t>2025</w:t>
      </w:r>
      <w:r w:rsidRPr="00345AEC">
        <w:rPr>
          <w:b/>
          <w:color w:val="FF0000"/>
        </w:rPr>
        <w:fldChar w:fldCharType="end"/>
      </w:r>
      <w:r w:rsidRPr="00345AEC">
        <w:rPr>
          <w:b/>
          <w:color w:val="FF0000"/>
        </w:rPr>
        <w:t>, 23:59 Uhr.</w:t>
      </w:r>
    </w:p>
    <w:p w14:paraId="6A3E5A5D" w14:textId="06DC7B75" w:rsidR="000D00C6" w:rsidRDefault="000D00C6" w:rsidP="000D00C6">
      <w:pPr>
        <w:pBdr>
          <w:top w:val="single" w:sz="4" w:space="1" w:color="auto"/>
          <w:left w:val="single" w:sz="4" w:space="4" w:color="auto"/>
          <w:bottom w:val="single" w:sz="4" w:space="1" w:color="auto"/>
          <w:right w:val="single" w:sz="4" w:space="4" w:color="auto"/>
        </w:pBdr>
        <w:rPr>
          <w:i/>
        </w:rPr>
      </w:pPr>
      <w:r w:rsidRPr="007A0B89">
        <w:rPr>
          <w:i/>
        </w:rPr>
        <w:t>Mit der Anmeldung erklärt der Anmeldende</w:t>
      </w:r>
      <w:r w:rsidR="001419D6">
        <w:rPr>
          <w:i/>
        </w:rPr>
        <w:t xml:space="preserve"> (bei der Regionsmeisterschaft)</w:t>
      </w:r>
      <w:r w:rsidRPr="007A0B89">
        <w:rPr>
          <w:i/>
        </w:rPr>
        <w:t xml:space="preserve"> für sich und in Vertretung der</w:t>
      </w:r>
      <w:r>
        <w:rPr>
          <w:i/>
        </w:rPr>
        <w:t xml:space="preserve"> Teilnehmer</w:t>
      </w:r>
      <w:r w:rsidRPr="007A0B89">
        <w:rPr>
          <w:i/>
        </w:rPr>
        <w:t xml:space="preserve"> bzw. </w:t>
      </w:r>
      <w:r w:rsidR="00143C71">
        <w:rPr>
          <w:i/>
        </w:rPr>
        <w:t>Wertungsrichter</w:t>
      </w:r>
      <w:r w:rsidRPr="007A0B89">
        <w:rPr>
          <w:i/>
        </w:rPr>
        <w:t>, dass er der Veröffentlichung der Meldedaten unter der jeweiligen Veranstaltung ausdrücklich zustimmt.</w:t>
      </w:r>
    </w:p>
    <w:p w14:paraId="0D2F94D6" w14:textId="486DDF4C" w:rsidR="007B5E12" w:rsidRPr="0010103E" w:rsidRDefault="000D00C6" w:rsidP="0010103E">
      <w:pPr>
        <w:pBdr>
          <w:top w:val="single" w:sz="4" w:space="1" w:color="auto"/>
          <w:left w:val="single" w:sz="4" w:space="4" w:color="auto"/>
          <w:bottom w:val="single" w:sz="4" w:space="1" w:color="auto"/>
          <w:right w:val="single" w:sz="4" w:space="4" w:color="auto"/>
        </w:pBdr>
        <w:rPr>
          <w:i/>
        </w:rPr>
      </w:pPr>
      <w:r w:rsidRPr="007A0B89">
        <w:rPr>
          <w:i/>
          <w:lang w:val="de-DE"/>
        </w:rPr>
        <w:t xml:space="preserve">Bitte beachten, dass der Meldende einen </w:t>
      </w:r>
      <w:r w:rsidRPr="007A0B89">
        <w:rPr>
          <w:i/>
          <w:u w:val="single"/>
          <w:lang w:val="de-DE"/>
        </w:rPr>
        <w:t>persönlichen</w:t>
      </w:r>
      <w:r w:rsidRPr="007A0B89">
        <w:rPr>
          <w:i/>
          <w:lang w:val="de-DE"/>
        </w:rPr>
        <w:t xml:space="preserve"> Zugang hat, wenn dieser nicht vorhanden ist, muss er angefordert werden. Keine fremden Logins verwenden (DSGVO)! </w:t>
      </w:r>
      <w:bookmarkStart w:id="7" w:name="_Hlk503735216"/>
    </w:p>
    <w:bookmarkEnd w:id="7"/>
    <w:p w14:paraId="057E034C" w14:textId="77777777" w:rsidR="000D00C6" w:rsidRDefault="000D00C6" w:rsidP="000D00C6"/>
    <w:p w14:paraId="7D01B3AD" w14:textId="77777777" w:rsidR="00B02704" w:rsidRDefault="00B02704" w:rsidP="00B02704">
      <w:pPr>
        <w:pStyle w:val="berschrift2"/>
        <w:rPr>
          <w:lang w:eastAsia="de-DE"/>
        </w:rPr>
      </w:pPr>
      <w:bookmarkStart w:id="8" w:name="_Toc502792636"/>
      <w:r w:rsidRPr="00F5016E">
        <w:rPr>
          <w:rFonts w:eastAsiaTheme="minorHAnsi"/>
          <w:lang w:eastAsia="de-DE"/>
        </w:rPr>
        <w:t>Musik für Bodenübungen</w:t>
      </w:r>
      <w:bookmarkEnd w:id="8"/>
    </w:p>
    <w:p w14:paraId="4556FE64" w14:textId="77777777" w:rsidR="00B02704" w:rsidRPr="00F5016E" w:rsidRDefault="00B02704" w:rsidP="00B02704">
      <w:pPr>
        <w:rPr>
          <w:lang w:eastAsia="de-DE"/>
        </w:rPr>
      </w:pPr>
      <w:r w:rsidRPr="00F5016E">
        <w:rPr>
          <w:lang w:eastAsia="de-DE"/>
        </w:rPr>
        <w:t xml:space="preserve">Die Musik ist </w:t>
      </w:r>
      <w:r w:rsidRPr="003C2AAE">
        <w:rPr>
          <w:highlight w:val="yellow"/>
          <w:lang w:eastAsia="de-DE"/>
        </w:rPr>
        <w:t xml:space="preserve">per mp3-Datei bis 9. April an </w:t>
      </w:r>
      <w:r w:rsidRPr="00F8292B">
        <w:rPr>
          <w:highlight w:val="yellow"/>
          <w:lang w:eastAsia="de-DE"/>
        </w:rPr>
        <w:t>…</w:t>
      </w:r>
      <w:r>
        <w:rPr>
          <w:lang w:eastAsia="de-DE"/>
        </w:rPr>
        <w:t>z</w:t>
      </w:r>
      <w:r w:rsidRPr="00F5016E">
        <w:rPr>
          <w:lang w:eastAsia="de-DE"/>
        </w:rPr>
        <w:t>u schicken. Bei später eingelangten Musikstücken kann keine Verwendung beim Wettkampf garantiert werden.</w:t>
      </w:r>
    </w:p>
    <w:p w14:paraId="356A16A0" w14:textId="77777777" w:rsidR="00B02704" w:rsidRDefault="00B02704" w:rsidP="00B02704">
      <w:pPr>
        <w:rPr>
          <w:lang w:eastAsia="de-DE"/>
        </w:rPr>
      </w:pPr>
      <w:r w:rsidRPr="00F5016E">
        <w:rPr>
          <w:lang w:eastAsia="de-DE"/>
        </w:rPr>
        <w:t xml:space="preserve">ACHTUNG: Bitte die Musikdatei </w:t>
      </w:r>
      <w:r>
        <w:rPr>
          <w:lang w:eastAsia="de-DE"/>
        </w:rPr>
        <w:t>folgendermaßen benennen:</w:t>
      </w:r>
      <w:r w:rsidRPr="00B35615">
        <w:rPr>
          <w:color w:val="FF0000"/>
          <w:lang w:eastAsia="de-DE"/>
        </w:rPr>
        <w:t xml:space="preserve"> </w:t>
      </w:r>
      <w:proofErr w:type="spellStart"/>
      <w:r w:rsidRPr="00B35615">
        <w:rPr>
          <w:color w:val="FF0000"/>
          <w:lang w:eastAsia="de-DE"/>
        </w:rPr>
        <w:t>Riegennummer_Nachname_Vorname_Verein</w:t>
      </w:r>
      <w:proofErr w:type="spellEnd"/>
      <w:r>
        <w:rPr>
          <w:lang w:eastAsia="de-DE"/>
        </w:rPr>
        <w:t xml:space="preserve"> (z.B. 511_Musterfrau_Eva_Traun) </w:t>
      </w:r>
      <w:r w:rsidRPr="00F5016E">
        <w:rPr>
          <w:lang w:eastAsia="de-DE"/>
        </w:rPr>
        <w:t>versehen, wenn möglich auch die Meta-Daten anpassen!</w:t>
      </w:r>
    </w:p>
    <w:p w14:paraId="5654A8CB" w14:textId="77777777" w:rsidR="00B02704" w:rsidRPr="00F5016E" w:rsidRDefault="00B02704" w:rsidP="00B02704">
      <w:pPr>
        <w:rPr>
          <w:lang w:eastAsia="de-DE"/>
        </w:rPr>
      </w:pPr>
    </w:p>
    <w:p w14:paraId="64A0CAC5" w14:textId="77777777" w:rsidR="00B02704" w:rsidRDefault="00B02704" w:rsidP="00B02704">
      <w:pPr>
        <w:pStyle w:val="berschrift1"/>
      </w:pPr>
      <w:r>
        <w:t>Kleidung Wettkämpfer/innen</w:t>
      </w:r>
    </w:p>
    <w:p w14:paraId="078FE5D3" w14:textId="77777777" w:rsidR="00B02704" w:rsidRDefault="00B02704" w:rsidP="00B02704">
      <w:r>
        <w:t>Vereinseinheitliche Wettkampfkleidung laut Turn10</w:t>
      </w:r>
    </w:p>
    <w:p w14:paraId="3670859A" w14:textId="77777777" w:rsidR="00B02704" w:rsidRPr="006B5C4F" w:rsidRDefault="00B02704" w:rsidP="00B02704">
      <w:pPr>
        <w:pStyle w:val="Listenabsatz"/>
        <w:numPr>
          <w:ilvl w:val="0"/>
          <w:numId w:val="3"/>
        </w:numPr>
      </w:pPr>
      <w:r w:rsidRPr="006B5C4F">
        <w:t>Turnerinnen: Turnanzug oder anliegendes T-Shirt/Leibchen. Falls T-Shirt: Kurze oder lange anliegende Hose verpflichtend, bei Turnanzug fakultativ. Socken, Gymnastikschuhe oder barfuß. Keine Sportschuhe!</w:t>
      </w:r>
    </w:p>
    <w:p w14:paraId="15C23665" w14:textId="77777777" w:rsidR="00B02704" w:rsidRPr="006B5C4F" w:rsidRDefault="00B02704" w:rsidP="00B02704">
      <w:pPr>
        <w:pStyle w:val="Listenabsatz"/>
        <w:numPr>
          <w:ilvl w:val="0"/>
          <w:numId w:val="3"/>
        </w:numPr>
      </w:pPr>
      <w:r w:rsidRPr="006B5C4F">
        <w:t>Turner: Trikot oder anliegendes T-Shirt/Leibchen. Kurze oder lange anliegende Hose. Socken, Gymnastikschuhe oder barfuß. Keine Sportschuhe!</w:t>
      </w:r>
    </w:p>
    <w:p w14:paraId="5FFDA2D0" w14:textId="77777777" w:rsidR="00B02704" w:rsidRDefault="00B02704" w:rsidP="00B02704">
      <w:pPr>
        <w:rPr>
          <w:lang w:eastAsia="de-DE"/>
        </w:rPr>
      </w:pPr>
    </w:p>
    <w:p w14:paraId="231A8ED0" w14:textId="77777777" w:rsidR="00B02704" w:rsidRPr="004509C6" w:rsidRDefault="00B02704" w:rsidP="00B02704">
      <w:pPr>
        <w:pStyle w:val="berschrift1"/>
      </w:pPr>
      <w:r w:rsidRPr="00A1506D">
        <w:t>Startgeld</w:t>
      </w:r>
    </w:p>
    <w:p w14:paraId="4CE5763D" w14:textId="77777777" w:rsidR="00B02704" w:rsidRPr="002F4DAF" w:rsidRDefault="00B02704" w:rsidP="00B02704">
      <w:pPr>
        <w:rPr>
          <w:lang w:eastAsia="de-DE"/>
        </w:rPr>
      </w:pPr>
      <w:r w:rsidRPr="003C2AAE">
        <w:rPr>
          <w:highlight w:val="yellow"/>
          <w:lang w:eastAsia="de-DE"/>
        </w:rPr>
        <w:t>€ 10</w:t>
      </w:r>
      <w:r w:rsidRPr="00345AEC">
        <w:rPr>
          <w:lang w:eastAsia="de-DE"/>
        </w:rPr>
        <w:t>.- je gestartetem Wettkämpfer</w:t>
      </w:r>
    </w:p>
    <w:p w14:paraId="19F5D03D" w14:textId="77777777" w:rsidR="00B02704" w:rsidRDefault="00B02704" w:rsidP="00B02704">
      <w:pPr>
        <w:rPr>
          <w:lang w:eastAsia="de-DE"/>
        </w:rPr>
      </w:pPr>
      <w:r>
        <w:rPr>
          <w:lang w:eastAsia="de-DE"/>
        </w:rPr>
        <w:t>Im Sinne der Vereine und aufgrund von organisatorischen Vorteilen heben wir ein Start- und kein Nenngeld ein. Das Melden und Entsenden von Wertungsrichtern ist aber von der Meldung abhängig – fallen also Turner eines Vereines nach dem Meldeschluss aus, ist trotzdem die geforderte Anzahl an Wertungsrichtern zum Wettkampf zu entsenden!</w:t>
      </w:r>
    </w:p>
    <w:p w14:paraId="6A26336A" w14:textId="77777777" w:rsidR="00B02704" w:rsidRPr="002F4DAF" w:rsidRDefault="00B02704" w:rsidP="00B02704">
      <w:pPr>
        <w:rPr>
          <w:lang w:eastAsia="de-DE"/>
        </w:rPr>
      </w:pPr>
    </w:p>
    <w:p w14:paraId="25AC5980" w14:textId="77777777" w:rsidR="00B02704" w:rsidRPr="004509C6" w:rsidRDefault="00B02704" w:rsidP="00B02704">
      <w:pPr>
        <w:pStyle w:val="berschrift1"/>
      </w:pPr>
      <w:bookmarkStart w:id="9" w:name="_Toc502792638"/>
      <w:r>
        <w:t>Siegzeichen</w:t>
      </w:r>
      <w:bookmarkEnd w:id="9"/>
    </w:p>
    <w:p w14:paraId="5FF245BC" w14:textId="77777777" w:rsidR="00B02704" w:rsidRDefault="00B02704" w:rsidP="00B02704">
      <w:r w:rsidRPr="002F4DAF">
        <w:t>Alle Wettkämpfer erhalten eine Medaille und eine Urkunde.</w:t>
      </w:r>
    </w:p>
    <w:p w14:paraId="2046D8BB" w14:textId="77777777" w:rsidR="00B02704" w:rsidRDefault="00B02704" w:rsidP="000D00C6"/>
    <w:p w14:paraId="2089872E" w14:textId="77777777" w:rsidR="00B02704" w:rsidRDefault="00B02704">
      <w:pPr>
        <w:rPr>
          <w:rFonts w:asciiTheme="majorHAnsi" w:eastAsiaTheme="majorEastAsia" w:hAnsiTheme="majorHAnsi" w:cstheme="majorBidi"/>
          <w:b/>
          <w:color w:val="2F5496" w:themeColor="accent1" w:themeShade="BF"/>
          <w:sz w:val="32"/>
          <w:szCs w:val="32"/>
        </w:rPr>
      </w:pPr>
      <w:r>
        <w:br w:type="page"/>
      </w:r>
    </w:p>
    <w:p w14:paraId="622F0CD5" w14:textId="28BE1DCA" w:rsidR="00F5016E" w:rsidRPr="00E93650" w:rsidRDefault="00143C71" w:rsidP="00BE5734">
      <w:pPr>
        <w:pStyle w:val="berschrift1"/>
      </w:pPr>
      <w:r>
        <w:lastRenderedPageBreak/>
        <w:t>Wertungsrichter</w:t>
      </w:r>
      <w:bookmarkEnd w:id="6"/>
      <w:r w:rsidR="0080432E">
        <w:t xml:space="preserve"> Variante 1 (pro … 1 </w:t>
      </w:r>
      <w:proofErr w:type="spellStart"/>
      <w:r w:rsidR="0080432E">
        <w:t>Weri</w:t>
      </w:r>
      <w:proofErr w:type="spellEnd"/>
      <w:r w:rsidR="0080432E">
        <w:t>)</w:t>
      </w:r>
    </w:p>
    <w:p w14:paraId="7D41F6F4" w14:textId="392C024F" w:rsidR="00B02704" w:rsidRDefault="003C2AAE" w:rsidP="00B02704">
      <w:pPr>
        <w:rPr>
          <w:bCs/>
        </w:rPr>
      </w:pPr>
      <w:r w:rsidRPr="003C2AAE">
        <w:t xml:space="preserve">Pro </w:t>
      </w:r>
      <w:r w:rsidRPr="003C2AAE">
        <w:rPr>
          <w:highlight w:val="yellow"/>
        </w:rPr>
        <w:t>3</w:t>
      </w:r>
      <w:r w:rsidRPr="003C2AAE">
        <w:t xml:space="preserve"> Teilnehmer*innen ist ein </w:t>
      </w:r>
      <w:r w:rsidR="00143C71">
        <w:t>Wertungsrichter</w:t>
      </w:r>
      <w:r w:rsidR="00703B50">
        <w:t xml:space="preserve"> </w:t>
      </w:r>
      <w:r w:rsidR="00B02704">
        <w:t xml:space="preserve">mit der jeweils passenden Qualifikation </w:t>
      </w:r>
      <w:r w:rsidR="00B02704" w:rsidRPr="00663606">
        <w:t>20</w:t>
      </w:r>
      <w:r w:rsidR="00B02704">
        <w:t>25</w:t>
      </w:r>
      <w:r w:rsidR="00B02704" w:rsidRPr="00663606">
        <w:t xml:space="preserve">+ </w:t>
      </w:r>
      <w:r w:rsidR="00B02704">
        <w:t>(Basisstufe, Oberstufe, Pferd/Ringe, auch Wertungsrichter mit Reck-</w:t>
      </w:r>
      <w:proofErr w:type="gramStart"/>
      <w:r w:rsidR="00B02704">
        <w:t>Lizenz,…</w:t>
      </w:r>
      <w:proofErr w:type="gramEnd"/>
      <w:r w:rsidR="00B02704">
        <w:t xml:space="preserve">) </w:t>
      </w:r>
      <w:r w:rsidR="00703B50">
        <w:t xml:space="preserve">zu stellen. </w:t>
      </w:r>
      <w:r w:rsidR="00B02704" w:rsidRPr="00C7516C">
        <w:rPr>
          <w:bCs/>
        </w:rPr>
        <w:t xml:space="preserve">Das Mindestalter für eingesetzte </w:t>
      </w:r>
      <w:r w:rsidR="00B02704">
        <w:rPr>
          <w:bCs/>
        </w:rPr>
        <w:t>Wertungsrichter</w:t>
      </w:r>
      <w:r w:rsidR="00B02704" w:rsidRPr="00C7516C">
        <w:rPr>
          <w:bCs/>
        </w:rPr>
        <w:t xml:space="preserve"> beträgt 14 Jahre (Jg. </w:t>
      </w:r>
      <w:r w:rsidR="00B02704" w:rsidRPr="00C7516C">
        <w:rPr>
          <w:bCs/>
        </w:rPr>
        <w:fldChar w:fldCharType="begin"/>
      </w:r>
      <w:r w:rsidR="00B02704" w:rsidRPr="00C7516C">
        <w:rPr>
          <w:bCs/>
        </w:rPr>
        <w:instrText xml:space="preserve"> =JAHR-14 </w:instrText>
      </w:r>
      <w:r w:rsidR="00B02704" w:rsidRPr="00C7516C">
        <w:rPr>
          <w:bCs/>
        </w:rPr>
        <w:fldChar w:fldCharType="separate"/>
      </w:r>
      <w:r w:rsidR="00AD6851">
        <w:rPr>
          <w:bCs/>
          <w:noProof/>
        </w:rPr>
        <w:t>2011</w:t>
      </w:r>
      <w:r w:rsidR="00B02704" w:rsidRPr="00C7516C">
        <w:rPr>
          <w:bCs/>
        </w:rPr>
        <w:fldChar w:fldCharType="end"/>
      </w:r>
      <w:r w:rsidR="00B02704" w:rsidRPr="00C7516C">
        <w:rPr>
          <w:bCs/>
        </w:rPr>
        <w:t>).</w:t>
      </w:r>
    </w:p>
    <w:p w14:paraId="6F93A785" w14:textId="3D20A3B0" w:rsidR="00B02704" w:rsidRDefault="00B02704" w:rsidP="00B02704">
      <w:r w:rsidRPr="00663606">
        <w:t>Unterlagen wie aktuelles Programm</w:t>
      </w:r>
      <w:r>
        <w:t xml:space="preserve">, Schreibsachen, Eingabegerät </w:t>
      </w:r>
      <w:r w:rsidRPr="00663606">
        <w:t xml:space="preserve">usw. sind selbst mitzubringen. </w:t>
      </w:r>
    </w:p>
    <w:p w14:paraId="13C1EFE8" w14:textId="7B35ADD4" w:rsidR="000D00C6" w:rsidRPr="00CE320A" w:rsidRDefault="000D00C6" w:rsidP="000D00C6">
      <w:pPr>
        <w:rPr>
          <w:b/>
          <w:color w:val="FF0000"/>
        </w:rPr>
      </w:pPr>
      <w:r w:rsidRPr="00CE320A">
        <w:rPr>
          <w:b/>
          <w:color w:val="FF0000"/>
        </w:rPr>
        <w:t xml:space="preserve">Die </w:t>
      </w:r>
      <w:r w:rsidR="00143C71">
        <w:rPr>
          <w:b/>
          <w:color w:val="FF0000"/>
        </w:rPr>
        <w:t>Wertungsrichter</w:t>
      </w:r>
      <w:r w:rsidRPr="00CE320A">
        <w:rPr>
          <w:b/>
          <w:color w:val="FF0000"/>
        </w:rPr>
        <w:t xml:space="preserve">meldung erfolgt durch den Meldeverantwortlichen des jeweiligen Vereines </w:t>
      </w:r>
      <w:r w:rsidRPr="00CE320A">
        <w:rPr>
          <w:b/>
          <w:color w:val="FF0000"/>
          <w:u w:val="single"/>
        </w:rPr>
        <w:t>ausschließlich</w:t>
      </w:r>
      <w:r w:rsidRPr="00CE320A">
        <w:rPr>
          <w:b/>
          <w:color w:val="FF0000"/>
        </w:rPr>
        <w:t xml:space="preserve"> online </w:t>
      </w:r>
      <w:r w:rsidR="00CE320A">
        <w:rPr>
          <w:b/>
          <w:color w:val="FF0000"/>
        </w:rPr>
        <w:t xml:space="preserve">auf </w:t>
      </w:r>
      <w:hyperlink r:id="rId16" w:history="1">
        <w:r w:rsidR="00742411" w:rsidRPr="00742411">
          <w:rPr>
            <w:rStyle w:val="Hyperlink"/>
            <w:b/>
          </w:rPr>
          <w:t>meldung.</w:t>
        </w:r>
        <w:r w:rsidR="00CE320A" w:rsidRPr="00444DAF">
          <w:rPr>
            <w:rStyle w:val="Hyperlink"/>
            <w:b/>
          </w:rPr>
          <w:t>turnfest.at</w:t>
        </w:r>
      </w:hyperlink>
      <w:r w:rsidR="00F75CAB">
        <w:rPr>
          <w:rStyle w:val="Hyperlink"/>
          <w:b/>
        </w:rPr>
        <w:t xml:space="preserve"> </w:t>
      </w:r>
      <w:r w:rsidRPr="00CE320A">
        <w:rPr>
          <w:b/>
          <w:color w:val="FF0000"/>
        </w:rPr>
        <w:t xml:space="preserve">bis </w:t>
      </w:r>
      <w:r w:rsidRPr="00345AEC">
        <w:rPr>
          <w:b/>
          <w:color w:val="FF0000"/>
        </w:rPr>
        <w:t xml:space="preserve">spätestens </w:t>
      </w:r>
      <w:r w:rsidR="000F4E9A" w:rsidRPr="00345AEC">
        <w:rPr>
          <w:b/>
          <w:color w:val="FF0000"/>
        </w:rPr>
        <w:t>Montag</w:t>
      </w:r>
      <w:r w:rsidRPr="00345AEC">
        <w:rPr>
          <w:b/>
          <w:color w:val="FF0000"/>
        </w:rPr>
        <w:t xml:space="preserve">, </w:t>
      </w:r>
      <w:r w:rsidR="00474BA0" w:rsidRPr="00345AEC">
        <w:rPr>
          <w:b/>
          <w:color w:val="FF0000"/>
        </w:rPr>
        <w:t>22</w:t>
      </w:r>
      <w:r w:rsidR="000F4E9A" w:rsidRPr="00345AEC">
        <w:rPr>
          <w:b/>
          <w:color w:val="FF0000"/>
        </w:rPr>
        <w:t>. April</w:t>
      </w:r>
      <w:r w:rsidRPr="00345AEC">
        <w:rPr>
          <w:b/>
          <w:color w:val="FF0000"/>
        </w:rPr>
        <w:t xml:space="preserve"> </w:t>
      </w:r>
      <w:r w:rsidR="00F4141D" w:rsidRPr="00345AEC">
        <w:rPr>
          <w:b/>
          <w:color w:val="FF0000"/>
        </w:rPr>
        <w:fldChar w:fldCharType="begin"/>
      </w:r>
      <w:r w:rsidR="00F4141D" w:rsidRPr="00345AEC">
        <w:rPr>
          <w:b/>
          <w:color w:val="FF0000"/>
        </w:rPr>
        <w:instrText xml:space="preserve"> =JAHR </w:instrText>
      </w:r>
      <w:r w:rsidR="00F4141D" w:rsidRPr="00345AEC">
        <w:rPr>
          <w:b/>
          <w:color w:val="FF0000"/>
        </w:rPr>
        <w:fldChar w:fldCharType="separate"/>
      </w:r>
      <w:r w:rsidR="00AD6851">
        <w:rPr>
          <w:b/>
          <w:noProof/>
          <w:color w:val="FF0000"/>
        </w:rPr>
        <w:t>2025</w:t>
      </w:r>
      <w:r w:rsidR="00F4141D" w:rsidRPr="00345AEC">
        <w:rPr>
          <w:b/>
          <w:color w:val="FF0000"/>
        </w:rPr>
        <w:fldChar w:fldCharType="end"/>
      </w:r>
      <w:r w:rsidRPr="00345AEC">
        <w:rPr>
          <w:b/>
          <w:color w:val="FF0000"/>
        </w:rPr>
        <w:t xml:space="preserve">, </w:t>
      </w:r>
      <w:r w:rsidR="000F4E9A" w:rsidRPr="00345AEC">
        <w:rPr>
          <w:b/>
          <w:color w:val="FF0000"/>
        </w:rPr>
        <w:t>23:59</w:t>
      </w:r>
      <w:r w:rsidRPr="00345AEC">
        <w:rPr>
          <w:b/>
          <w:color w:val="FF0000"/>
        </w:rPr>
        <w:t xml:space="preserve"> Uhr.</w:t>
      </w:r>
    </w:p>
    <w:p w14:paraId="121D6416" w14:textId="75460DA4" w:rsidR="000D00C6" w:rsidRPr="00663606" w:rsidRDefault="000D00C6" w:rsidP="000D00C6">
      <w:r w:rsidRPr="00663606">
        <w:t xml:space="preserve">Gemeldete </w:t>
      </w:r>
      <w:r w:rsidR="00143C71">
        <w:t>Wertungsrichter</w:t>
      </w:r>
      <w:r w:rsidRPr="00663606">
        <w:t xml:space="preserve"> müssen mit aktueller Mailadresse gemeldet werden – ansonsten ist keine Zuordnung als </w:t>
      </w:r>
      <w:r w:rsidR="00143C71">
        <w:t>Wertungsrichter</w:t>
      </w:r>
      <w:r w:rsidRPr="00663606">
        <w:t xml:space="preserve"> möglich! </w:t>
      </w:r>
    </w:p>
    <w:p w14:paraId="4E40F8FC" w14:textId="3E14058C" w:rsidR="00663606" w:rsidRPr="00663606" w:rsidRDefault="00663606" w:rsidP="00663606">
      <w:r w:rsidRPr="003C2AAE">
        <w:rPr>
          <w:highlight w:val="yellow"/>
        </w:rPr>
        <w:t xml:space="preserve">Sollte ein Verein sein </w:t>
      </w:r>
      <w:r w:rsidR="00143C71">
        <w:rPr>
          <w:highlight w:val="yellow"/>
        </w:rPr>
        <w:t>Wertungsrichter</w:t>
      </w:r>
      <w:r w:rsidRPr="003C2AAE">
        <w:rPr>
          <w:highlight w:val="yellow"/>
        </w:rPr>
        <w:t xml:space="preserve">kontingent zum Meldeschluss nicht stellen oder ein </w:t>
      </w:r>
      <w:r w:rsidR="00143C71">
        <w:rPr>
          <w:highlight w:val="yellow"/>
        </w:rPr>
        <w:t>Wertungsrichter</w:t>
      </w:r>
      <w:r w:rsidRPr="003C2AAE">
        <w:rPr>
          <w:highlight w:val="yellow"/>
        </w:rPr>
        <w:t xml:space="preserve"> ersatzlos nicht zum Wettkampf erscheinen, wird dem Verein pro fehlendem </w:t>
      </w:r>
      <w:r w:rsidR="00143C71">
        <w:rPr>
          <w:highlight w:val="yellow"/>
        </w:rPr>
        <w:t>Wertungsrichter</w:t>
      </w:r>
      <w:r w:rsidRPr="003C2AAE">
        <w:rPr>
          <w:highlight w:val="yellow"/>
        </w:rPr>
        <w:t xml:space="preserve"> € 1</w:t>
      </w:r>
      <w:r w:rsidR="003C2AAE">
        <w:rPr>
          <w:highlight w:val="yellow"/>
        </w:rPr>
        <w:t>2</w:t>
      </w:r>
      <w:r w:rsidRPr="003C2AAE">
        <w:rPr>
          <w:highlight w:val="yellow"/>
        </w:rPr>
        <w:t>0.- Pönale verrechnet.</w:t>
      </w:r>
    </w:p>
    <w:p w14:paraId="2D9CA966" w14:textId="47C18351" w:rsidR="00BE5734" w:rsidRPr="00663606" w:rsidRDefault="00BE5734" w:rsidP="00BE5734">
      <w:r w:rsidRPr="00663606">
        <w:t xml:space="preserve">Die </w:t>
      </w:r>
      <w:r w:rsidR="00143C71">
        <w:t>Wertungsrichter</w:t>
      </w:r>
      <w:r w:rsidRPr="00663606">
        <w:t xml:space="preserve">einteilung wird auf </w:t>
      </w:r>
      <w:hyperlink r:id="rId17" w:history="1">
        <w:r w:rsidR="00742411">
          <w:rPr>
            <w:rStyle w:val="Hyperlink"/>
          </w:rPr>
          <w:t>meldung.</w:t>
        </w:r>
        <w:r w:rsidRPr="00663606">
          <w:rPr>
            <w:rStyle w:val="Hyperlink"/>
          </w:rPr>
          <w:t>turnfest.at</w:t>
        </w:r>
      </w:hyperlink>
      <w:r w:rsidRPr="00663606">
        <w:t xml:space="preserve"> veröffentlicht. Aufgrund von kurzfristigen Ausfällen sind bis zum Vorabend Aktualisierungen online verfügbar!</w:t>
      </w:r>
    </w:p>
    <w:p w14:paraId="4F43AEA0" w14:textId="1BD57591" w:rsidR="007262A6" w:rsidRDefault="00BE5734">
      <w:r w:rsidRPr="00663606">
        <w:t>Das Berechnungsprogramm (</w:t>
      </w:r>
      <w:hyperlink r:id="rId18" w:history="1">
        <w:r w:rsidR="00742411">
          <w:rPr>
            <w:rStyle w:val="Hyperlink"/>
          </w:rPr>
          <w:t>meldung.</w:t>
        </w:r>
        <w:r w:rsidRPr="00663606">
          <w:rPr>
            <w:rStyle w:val="Hyperlink"/>
          </w:rPr>
          <w:t>turnfest.at</w:t>
        </w:r>
      </w:hyperlink>
      <w:r w:rsidRPr="00663606">
        <w:t>) erfordert pro Kampfgericht eine geräteaffine Person mit Tablet oder Laptop mit W</w:t>
      </w:r>
      <w:r w:rsidR="003C2AAE">
        <w:t>-</w:t>
      </w:r>
      <w:r w:rsidRPr="00663606">
        <w:t>LAN-Funktion für die Eingabe der Wertungen. Handys bzw. Smartphones sind wegen der Größe nicht ideal. Bitte intakte Geräte mitbringen und die Stromversorgung nicht vergessen!</w:t>
      </w:r>
    </w:p>
    <w:p w14:paraId="2FA3E019" w14:textId="5004FB4A" w:rsidR="00BE5734" w:rsidRDefault="00143C71">
      <w:r>
        <w:t>Wertungsrichter</w:t>
      </w:r>
      <w:r w:rsidR="00742411">
        <w:t xml:space="preserve"> müssen sich vorab mit ihrer Emailadresse</w:t>
      </w:r>
      <w:r w:rsidR="00845D4D">
        <w:t xml:space="preserve"> einloggen und sicherstellen, dass sie einen gültigen Zugang zum System haben. Bei Fragen bitte an </w:t>
      </w:r>
      <w:hyperlink r:id="rId19" w:history="1">
        <w:r w:rsidR="00845D4D" w:rsidRPr="005A71C9">
          <w:rPr>
            <w:rStyle w:val="Hyperlink"/>
          </w:rPr>
          <w:t>oetb.ooe@turnfest.at</w:t>
        </w:r>
      </w:hyperlink>
      <w:r w:rsidR="00845D4D">
        <w:t xml:space="preserve"> oder 0670/405 66 36 wenden. </w:t>
      </w:r>
    </w:p>
    <w:p w14:paraId="6920EE73" w14:textId="77777777" w:rsidR="00407B5D" w:rsidRDefault="00407B5D">
      <w:pPr>
        <w:rPr>
          <w:b/>
        </w:rPr>
      </w:pPr>
    </w:p>
    <w:p w14:paraId="76FD9940" w14:textId="77777777" w:rsidR="00E918CE" w:rsidRDefault="00E918CE" w:rsidP="00E918CE">
      <w:pPr>
        <w:pStyle w:val="berschrift2"/>
      </w:pPr>
      <w:bookmarkStart w:id="10" w:name="_Toc502792635"/>
      <w:r>
        <w:t>Kleidung Wertungsrichter</w:t>
      </w:r>
      <w:bookmarkEnd w:id="10"/>
    </w:p>
    <w:p w14:paraId="1950E12A" w14:textId="67095C29" w:rsidR="00E918CE" w:rsidRDefault="00E918CE" w:rsidP="00E918CE">
      <w:r>
        <w:t xml:space="preserve">Laut Turn10 2025+: </w:t>
      </w:r>
      <w:r w:rsidRPr="00F16955">
        <w:t>Neutrale Kleidung: „unten dunkel, oben weiß oder dunkel“, keine Vereinskleidung</w:t>
      </w:r>
      <w:r>
        <w:t xml:space="preserve">. </w:t>
      </w:r>
      <w:r>
        <w:t xml:space="preserve">Keine Straßenschuhe! </w:t>
      </w:r>
      <w:r>
        <w:t>Wer hat:</w:t>
      </w:r>
      <w:r>
        <w:t xml:space="preserve"> Turn10-OÖ-Wertungsrichter-Polo!</w:t>
      </w:r>
    </w:p>
    <w:p w14:paraId="429C1D73" w14:textId="77777777" w:rsidR="00B02704" w:rsidRDefault="00B02704">
      <w:pPr>
        <w:rPr>
          <w:rFonts w:asciiTheme="majorHAnsi" w:eastAsiaTheme="majorEastAsia" w:hAnsiTheme="majorHAnsi" w:cstheme="majorBidi"/>
          <w:b/>
          <w:color w:val="2F5496" w:themeColor="accent1" w:themeShade="BF"/>
          <w:sz w:val="32"/>
          <w:szCs w:val="32"/>
        </w:rPr>
      </w:pPr>
      <w:r>
        <w:br w:type="page"/>
      </w:r>
    </w:p>
    <w:p w14:paraId="0D7D12CD" w14:textId="14E2246D" w:rsidR="00B02704" w:rsidRPr="00E93650" w:rsidRDefault="00B02704" w:rsidP="00B02704">
      <w:pPr>
        <w:pStyle w:val="berschrift1"/>
      </w:pPr>
      <w:r>
        <w:lastRenderedPageBreak/>
        <w:t>Wertungsrichter</w:t>
      </w:r>
      <w:r>
        <w:t xml:space="preserve"> Variante 2 (Berechnung nach Meldung)</w:t>
      </w:r>
    </w:p>
    <w:p w14:paraId="124700AB" w14:textId="59889DD7" w:rsidR="00B02704" w:rsidRDefault="00B02704" w:rsidP="00B02704">
      <w:r>
        <w:t xml:space="preserve">Der genaue Bedarf an Wertungsrichtern wird </w:t>
      </w:r>
      <w:r w:rsidR="005C6CC5">
        <w:t xml:space="preserve">nach dem Meldeschluss </w:t>
      </w:r>
      <w:r>
        <w:t xml:space="preserve">aus den qualifizierten Turnerinnen und Turnern ermittelt </w:t>
      </w:r>
      <w:r w:rsidRPr="00B24224">
        <w:t>und schnellstmöglich</w:t>
      </w:r>
      <w:r>
        <w:t xml:space="preserve"> </w:t>
      </w:r>
      <w:r w:rsidRPr="00B24224">
        <w:t>auf meldung.turnfest.at veröffentlicht.</w:t>
      </w:r>
      <w:r>
        <w:t xml:space="preserve"> </w:t>
      </w:r>
    </w:p>
    <w:p w14:paraId="48F16175" w14:textId="1054FD71" w:rsidR="00B02704" w:rsidRDefault="00B02704" w:rsidP="00B02704">
      <w:pPr>
        <w:rPr>
          <w:bCs/>
        </w:rPr>
      </w:pPr>
      <w:r>
        <w:t xml:space="preserve">Bitte bedenkt, dass ungefähr pro 3 Teilnehmer 1 Wertungsrichter mit der jeweils passenden Qualifikation </w:t>
      </w:r>
      <w:r w:rsidRPr="00663606">
        <w:t>20</w:t>
      </w:r>
      <w:r>
        <w:t>25</w:t>
      </w:r>
      <w:r w:rsidRPr="00663606">
        <w:t xml:space="preserve">+ </w:t>
      </w:r>
      <w:r>
        <w:t>(Basisstufe, Oberstufe, Pferd/Ringe, auch Wertungsrichter mit Reck-</w:t>
      </w:r>
      <w:proofErr w:type="gramStart"/>
      <w:r>
        <w:t>Lizenz,…</w:t>
      </w:r>
      <w:proofErr w:type="gramEnd"/>
      <w:r>
        <w:t xml:space="preserve">) gemeldet werden muss. </w:t>
      </w:r>
      <w:r w:rsidRPr="00C7516C">
        <w:rPr>
          <w:bCs/>
        </w:rPr>
        <w:t xml:space="preserve">Das Mindestalter für eingesetzte </w:t>
      </w:r>
      <w:r>
        <w:rPr>
          <w:bCs/>
        </w:rPr>
        <w:t>Wertungsrichter</w:t>
      </w:r>
      <w:r w:rsidRPr="00C7516C">
        <w:rPr>
          <w:bCs/>
        </w:rPr>
        <w:t xml:space="preserve"> beträgt 14 Jahre (Jg. </w:t>
      </w:r>
      <w:r w:rsidRPr="00C7516C">
        <w:rPr>
          <w:bCs/>
        </w:rPr>
        <w:fldChar w:fldCharType="begin"/>
      </w:r>
      <w:r w:rsidRPr="00C7516C">
        <w:rPr>
          <w:bCs/>
        </w:rPr>
        <w:instrText xml:space="preserve"> =JAHR-14 </w:instrText>
      </w:r>
      <w:r w:rsidRPr="00C7516C">
        <w:rPr>
          <w:bCs/>
        </w:rPr>
        <w:fldChar w:fldCharType="separate"/>
      </w:r>
      <w:r w:rsidR="00AD6851">
        <w:rPr>
          <w:bCs/>
          <w:noProof/>
        </w:rPr>
        <w:t>2011</w:t>
      </w:r>
      <w:r w:rsidRPr="00C7516C">
        <w:rPr>
          <w:bCs/>
        </w:rPr>
        <w:fldChar w:fldCharType="end"/>
      </w:r>
      <w:r w:rsidRPr="00C7516C">
        <w:rPr>
          <w:bCs/>
        </w:rPr>
        <w:t>).</w:t>
      </w:r>
    </w:p>
    <w:p w14:paraId="6F34AE53" w14:textId="77777777" w:rsidR="00B02704" w:rsidRDefault="00B02704" w:rsidP="00B02704">
      <w:r w:rsidRPr="00663606">
        <w:t>Unterlagen wie aktuelles Programm</w:t>
      </w:r>
      <w:r>
        <w:t xml:space="preserve">, Schreibsachen, Eingabegerät </w:t>
      </w:r>
      <w:r w:rsidRPr="00663606">
        <w:t xml:space="preserve">usw. sind selbst mitzubringen. </w:t>
      </w:r>
    </w:p>
    <w:p w14:paraId="2D44DA1C" w14:textId="77777777" w:rsidR="0018516D" w:rsidRDefault="0018516D" w:rsidP="0018516D">
      <w:r w:rsidRPr="00663606">
        <w:t>Das Berechnungsprogramm (</w:t>
      </w:r>
      <w:hyperlink r:id="rId20" w:history="1">
        <w:r>
          <w:rPr>
            <w:rStyle w:val="Hyperlink"/>
          </w:rPr>
          <w:t>meldung.</w:t>
        </w:r>
        <w:r w:rsidRPr="00663606">
          <w:rPr>
            <w:rStyle w:val="Hyperlink"/>
          </w:rPr>
          <w:t>turnfest.at</w:t>
        </w:r>
      </w:hyperlink>
      <w:r w:rsidRPr="00663606">
        <w:t>) erfordert pro Kampfgericht eine geräteaffine Person mit Tablet oder Laptop mit W-LAN-Funktion für die Eingabe der Wertungen. Handys bzw. Smartphones sind wegen der Größe nicht ideal. Bitte intakte Geräte mitbringen und die Stromversorgung nicht vergessen!</w:t>
      </w:r>
    </w:p>
    <w:p w14:paraId="45703851" w14:textId="77777777" w:rsidR="0018516D" w:rsidRDefault="0018516D" w:rsidP="0018516D">
      <w:r>
        <w:t xml:space="preserve">Wertungsrichter müssen sich vorab mit ihrer Emailadresse einloggen und sicherstellen, dass sie einen gültigen Zugang zum System haben. Bei Fragen bitte an </w:t>
      </w:r>
      <w:hyperlink r:id="rId21" w:history="1">
        <w:r w:rsidRPr="005A71C9">
          <w:rPr>
            <w:rStyle w:val="Hyperlink"/>
          </w:rPr>
          <w:t>oetb.ooe@turnfest.at</w:t>
        </w:r>
      </w:hyperlink>
      <w:r>
        <w:t xml:space="preserve"> oder 0670/405 66 36 wenden. </w:t>
      </w:r>
    </w:p>
    <w:p w14:paraId="469EE46F" w14:textId="77777777" w:rsidR="0018516D" w:rsidRDefault="0018516D" w:rsidP="0018516D">
      <w:pPr>
        <w:rPr>
          <w:b/>
        </w:rPr>
      </w:pPr>
    </w:p>
    <w:p w14:paraId="5310AAC6" w14:textId="77777777" w:rsidR="00B02704" w:rsidRPr="00663606" w:rsidRDefault="00B02704" w:rsidP="00B02704">
      <w:pPr>
        <w:pStyle w:val="berschrift2"/>
      </w:pPr>
      <w:r w:rsidRPr="00663606">
        <w:t>Meldung</w:t>
      </w:r>
    </w:p>
    <w:p w14:paraId="41745B40" w14:textId="306EA077" w:rsidR="00B02704" w:rsidRPr="00CE320A" w:rsidRDefault="00B02704" w:rsidP="00B02704">
      <w:pPr>
        <w:rPr>
          <w:b/>
          <w:color w:val="FF0000"/>
        </w:rPr>
      </w:pPr>
      <w:r w:rsidRPr="00CE320A">
        <w:rPr>
          <w:b/>
          <w:color w:val="FF0000"/>
        </w:rPr>
        <w:t xml:space="preserve">Die </w:t>
      </w:r>
      <w:r>
        <w:rPr>
          <w:b/>
          <w:color w:val="FF0000"/>
        </w:rPr>
        <w:t>Wertungsrichter</w:t>
      </w:r>
      <w:r w:rsidRPr="00CE320A">
        <w:rPr>
          <w:b/>
          <w:color w:val="FF0000"/>
        </w:rPr>
        <w:t xml:space="preserve">meldung erfolgt durch den Meldeverantwortlichen des jeweiligen Vereines </w:t>
      </w:r>
      <w:r w:rsidRPr="00CE320A">
        <w:rPr>
          <w:b/>
          <w:color w:val="FF0000"/>
          <w:u w:val="single"/>
        </w:rPr>
        <w:t>ausschließlich</w:t>
      </w:r>
      <w:r w:rsidRPr="00CE320A">
        <w:rPr>
          <w:b/>
          <w:color w:val="FF0000"/>
        </w:rPr>
        <w:t xml:space="preserve"> online </w:t>
      </w:r>
      <w:r>
        <w:rPr>
          <w:b/>
          <w:color w:val="FF0000"/>
        </w:rPr>
        <w:t xml:space="preserve">auf </w:t>
      </w:r>
      <w:hyperlink r:id="rId22" w:history="1">
        <w:r w:rsidRPr="00742411">
          <w:rPr>
            <w:rStyle w:val="Hyperlink"/>
            <w:b/>
          </w:rPr>
          <w:t>meldung.</w:t>
        </w:r>
        <w:r w:rsidRPr="00444DAF">
          <w:rPr>
            <w:rStyle w:val="Hyperlink"/>
            <w:b/>
          </w:rPr>
          <w:t>turnfest.at</w:t>
        </w:r>
      </w:hyperlink>
      <w:r>
        <w:rPr>
          <w:rStyle w:val="Hyperlink"/>
          <w:b/>
        </w:rPr>
        <w:t xml:space="preserve"> </w:t>
      </w:r>
      <w:r w:rsidRPr="00CE320A">
        <w:rPr>
          <w:b/>
          <w:color w:val="FF0000"/>
        </w:rPr>
        <w:t xml:space="preserve">bis </w:t>
      </w:r>
      <w:r w:rsidRPr="00345AEC">
        <w:rPr>
          <w:b/>
          <w:color w:val="FF0000"/>
        </w:rPr>
        <w:t xml:space="preserve">spätestens Montag, 22. April </w:t>
      </w:r>
      <w:r w:rsidRPr="00345AEC">
        <w:rPr>
          <w:b/>
          <w:color w:val="FF0000"/>
        </w:rPr>
        <w:fldChar w:fldCharType="begin"/>
      </w:r>
      <w:r w:rsidRPr="00345AEC">
        <w:rPr>
          <w:b/>
          <w:color w:val="FF0000"/>
        </w:rPr>
        <w:instrText xml:space="preserve"> =JAHR </w:instrText>
      </w:r>
      <w:r w:rsidRPr="00345AEC">
        <w:rPr>
          <w:b/>
          <w:color w:val="FF0000"/>
        </w:rPr>
        <w:fldChar w:fldCharType="separate"/>
      </w:r>
      <w:r w:rsidR="00AD6851">
        <w:rPr>
          <w:b/>
          <w:noProof/>
          <w:color w:val="FF0000"/>
        </w:rPr>
        <w:t>2025</w:t>
      </w:r>
      <w:r w:rsidRPr="00345AEC">
        <w:rPr>
          <w:b/>
          <w:color w:val="FF0000"/>
        </w:rPr>
        <w:fldChar w:fldCharType="end"/>
      </w:r>
      <w:r w:rsidRPr="00345AEC">
        <w:rPr>
          <w:b/>
          <w:color w:val="FF0000"/>
        </w:rPr>
        <w:t>, 23:59 Uhr.</w:t>
      </w:r>
    </w:p>
    <w:p w14:paraId="27DD809E" w14:textId="77777777" w:rsidR="00B02704" w:rsidRPr="00663606" w:rsidRDefault="00B02704" w:rsidP="00B02704">
      <w:r w:rsidRPr="00663606">
        <w:t xml:space="preserve">Gemeldete </w:t>
      </w:r>
      <w:r>
        <w:t>Wertungsrichter</w:t>
      </w:r>
      <w:r w:rsidRPr="00663606">
        <w:t xml:space="preserve"> müssen mit aktueller Mailadresse gemeldet werden – ansonsten ist keine Zuordnung als </w:t>
      </w:r>
      <w:r>
        <w:t>Wertungsrichter</w:t>
      </w:r>
      <w:r w:rsidRPr="00663606">
        <w:t xml:space="preserve"> möglich! </w:t>
      </w:r>
    </w:p>
    <w:p w14:paraId="779BE31E" w14:textId="77777777" w:rsidR="00B02704" w:rsidRPr="00663606" w:rsidRDefault="00B02704" w:rsidP="00B02704">
      <w:pPr>
        <w:pStyle w:val="berschrift2"/>
      </w:pPr>
      <w:r>
        <w:t>Wertungsrichter</w:t>
      </w:r>
      <w:r w:rsidRPr="00663606">
        <w:t>einteilung</w:t>
      </w:r>
    </w:p>
    <w:p w14:paraId="3264FF2B" w14:textId="77777777" w:rsidR="00B02704" w:rsidRPr="00663606" w:rsidRDefault="00B02704" w:rsidP="00B02704">
      <w:pPr>
        <w:rPr>
          <w:b/>
        </w:rPr>
      </w:pPr>
      <w:r w:rsidRPr="00663606">
        <w:t xml:space="preserve">Wir veröffentlichen nach dem Teilnehmermeldeschluss eine Übersicht, wann welche Altersklassen turnen. Die Meldung der </w:t>
      </w:r>
      <w:r>
        <w:t>Wertungsrichter</w:t>
      </w:r>
      <w:r w:rsidRPr="00663606">
        <w:t xml:space="preserve"> erfolgt dann getrennt nach Vor- und Nachmittag bzw. ganztags. Somit weiß der </w:t>
      </w:r>
      <w:r>
        <w:t>Wertungsrichter</w:t>
      </w:r>
      <w:r w:rsidRPr="00663606">
        <w:t xml:space="preserve"> also vorab, für welche Zeit er zur Verfügung stehen muss bzw. wann welche Kinder betreut werden müssen. Wir bitten daher um fixe Meldungen – </w:t>
      </w:r>
      <w:r w:rsidRPr="00663606">
        <w:rPr>
          <w:b/>
        </w:rPr>
        <w:t xml:space="preserve">ohne Ummeldungen nach dem </w:t>
      </w:r>
      <w:r>
        <w:rPr>
          <w:b/>
        </w:rPr>
        <w:t>Wertungsrichter</w:t>
      </w:r>
      <w:r w:rsidRPr="00663606">
        <w:rPr>
          <w:b/>
        </w:rPr>
        <w:t>-Meldeschluss!</w:t>
      </w:r>
    </w:p>
    <w:p w14:paraId="679DE577" w14:textId="77777777" w:rsidR="00B02704" w:rsidRPr="00663606" w:rsidRDefault="00B02704" w:rsidP="00B02704">
      <w:r w:rsidRPr="008E261C">
        <w:rPr>
          <w:highlight w:val="yellow"/>
        </w:rPr>
        <w:t>Sollte ein Verein sein Wertungsrichterkontingent zum Meldeschluss nicht stellen oder ein Wertungsrichter ersatzlos nicht zum Wettkampf erscheinen, wird dem Verein pro fehlendem Wertungsrichter € 120.- Pönale verrechnet.</w:t>
      </w:r>
    </w:p>
    <w:p w14:paraId="2F79060F" w14:textId="1CC478D5" w:rsidR="00B02704" w:rsidRDefault="00B02704" w:rsidP="00B02704">
      <w:r w:rsidRPr="00663606">
        <w:t xml:space="preserve">Die </w:t>
      </w:r>
      <w:r>
        <w:t>Wertungsrichter</w:t>
      </w:r>
      <w:r w:rsidRPr="00663606">
        <w:t xml:space="preserve">einteilung wird auf </w:t>
      </w:r>
      <w:hyperlink r:id="rId23" w:history="1">
        <w:r>
          <w:rPr>
            <w:rStyle w:val="Hyperlink"/>
          </w:rPr>
          <w:t>meldung.</w:t>
        </w:r>
        <w:r w:rsidRPr="00663606">
          <w:rPr>
            <w:rStyle w:val="Hyperlink"/>
          </w:rPr>
          <w:t>turnfest.at</w:t>
        </w:r>
      </w:hyperlink>
      <w:r w:rsidRPr="00663606">
        <w:t xml:space="preserve"> veröffentlicht. Aufgrund von kurzfristigen Ausfällen sind bis zum Vorabend Aktualisierungen online verfügbar!</w:t>
      </w:r>
    </w:p>
    <w:p w14:paraId="3A260C76" w14:textId="77777777" w:rsidR="0018516D" w:rsidRPr="00663606" w:rsidRDefault="0018516D" w:rsidP="00B02704"/>
    <w:p w14:paraId="419082C1" w14:textId="77777777" w:rsidR="00B02704" w:rsidRDefault="00B02704" w:rsidP="00B02704">
      <w:pPr>
        <w:pStyle w:val="berschrift2"/>
      </w:pPr>
      <w:r>
        <w:t>Kleidung Wertungsrichter</w:t>
      </w:r>
    </w:p>
    <w:p w14:paraId="5FF50379" w14:textId="77777777" w:rsidR="00B02704" w:rsidRDefault="00B02704" w:rsidP="00B02704">
      <w:r>
        <w:t xml:space="preserve">Laut Turn10 2025+: </w:t>
      </w:r>
      <w:r w:rsidRPr="00F16955">
        <w:t>Neutrale Kleidung: „unten dunkel, oben weiß oder dunkel“, keine Vereinskleidung</w:t>
      </w:r>
      <w:r>
        <w:t>. Keine Straßenschuhe! Wer hat: Turn10-OÖ-Wertungsrichter-Polo!</w:t>
      </w:r>
    </w:p>
    <w:p w14:paraId="5DAC913A" w14:textId="77777777" w:rsidR="0080432E" w:rsidRPr="00F5016E" w:rsidRDefault="0080432E" w:rsidP="003C2AAE"/>
    <w:p w14:paraId="474B2E84" w14:textId="39F3AA7A" w:rsidR="00A50040" w:rsidRPr="00663606" w:rsidRDefault="00A50040" w:rsidP="003C2AAE">
      <w:r>
        <w:br w:type="page"/>
      </w:r>
    </w:p>
    <w:p w14:paraId="1D1C3F13" w14:textId="77777777" w:rsidR="006005B0" w:rsidRDefault="006005B0" w:rsidP="00B02704">
      <w:pPr>
        <w:pStyle w:val="berschrift1"/>
        <w:rPr>
          <w:rFonts w:eastAsia="Calibri"/>
          <w:b w:val="0"/>
        </w:rPr>
      </w:pPr>
      <w:bookmarkStart w:id="11" w:name="_Toc502792633"/>
      <w:r w:rsidRPr="00B02704">
        <w:lastRenderedPageBreak/>
        <w:t>Geräte</w:t>
      </w:r>
      <w:bookmarkEnd w:id="11"/>
    </w:p>
    <w:p w14:paraId="5FAC6CD4" w14:textId="77777777" w:rsidR="006005B0" w:rsidRDefault="006005B0" w:rsidP="006005B0">
      <w:r w:rsidRPr="00B06797">
        <w:t xml:space="preserve">Geturnt wird auf einem </w:t>
      </w:r>
      <w:r w:rsidR="004227BD" w:rsidRPr="00B06797">
        <w:t xml:space="preserve">genormten </w:t>
      </w:r>
      <w:r w:rsidRPr="00B06797">
        <w:t>Gerätesatz</w:t>
      </w:r>
      <w:r w:rsidR="00F27734" w:rsidRPr="00B06797">
        <w:t>.</w:t>
      </w:r>
    </w:p>
    <w:p w14:paraId="40B296C8" w14:textId="2B456EB8" w:rsidR="00F60B51" w:rsidRPr="003F4A49" w:rsidRDefault="00F60B51" w:rsidP="006005B0">
      <w:pPr>
        <w:rPr>
          <w:i/>
          <w:iCs/>
          <w:color w:val="FF0000"/>
        </w:rPr>
      </w:pPr>
      <w:r w:rsidRPr="003F4A49">
        <w:rPr>
          <w:i/>
          <w:iCs/>
          <w:color w:val="FF0000"/>
          <w:highlight w:val="yellow"/>
        </w:rPr>
        <w:t>Vorhandene Geräte ankreuzen, übrige Zeilen löschen</w:t>
      </w:r>
    </w:p>
    <w:tbl>
      <w:tblPr>
        <w:tblStyle w:val="Tabellenraster"/>
        <w:tblW w:w="9776" w:type="dxa"/>
        <w:tblLook w:val="04A0" w:firstRow="1" w:lastRow="0" w:firstColumn="1" w:lastColumn="0" w:noHBand="0" w:noVBand="1"/>
      </w:tblPr>
      <w:tblGrid>
        <w:gridCol w:w="1696"/>
        <w:gridCol w:w="567"/>
        <w:gridCol w:w="7513"/>
      </w:tblGrid>
      <w:tr w:rsidR="00B115C5" w14:paraId="4503560D" w14:textId="77777777" w:rsidTr="00405CCA">
        <w:tc>
          <w:tcPr>
            <w:tcW w:w="1696" w:type="dxa"/>
            <w:vMerge w:val="restart"/>
          </w:tcPr>
          <w:p w14:paraId="1E37B25A" w14:textId="6B1F53B3" w:rsidR="00B115C5" w:rsidRDefault="00B115C5" w:rsidP="00CE49BF">
            <w:r w:rsidRPr="000052C4">
              <w:t>Boden</w:t>
            </w:r>
          </w:p>
        </w:tc>
        <w:tc>
          <w:tcPr>
            <w:tcW w:w="567" w:type="dxa"/>
          </w:tcPr>
          <w:p w14:paraId="59C1FC0A" w14:textId="2BDAFCA1" w:rsidR="00B115C5" w:rsidRDefault="00B115C5" w:rsidP="00CE49BF">
            <w:r>
              <w:t>X</w:t>
            </w:r>
          </w:p>
        </w:tc>
        <w:tc>
          <w:tcPr>
            <w:tcW w:w="7513" w:type="dxa"/>
          </w:tcPr>
          <w:p w14:paraId="01EEE134" w14:textId="0B1A770C" w:rsidR="00B115C5" w:rsidRDefault="00B115C5" w:rsidP="00CE49BF">
            <w:r w:rsidRPr="007C0236">
              <w:t xml:space="preserve">Bodenbahn 2m breit, </w:t>
            </w:r>
            <w:r>
              <w:t xml:space="preserve">Länge ____ m (zwischen </w:t>
            </w:r>
            <w:r w:rsidRPr="007C0236">
              <w:t xml:space="preserve">12 </w:t>
            </w:r>
            <w:r>
              <w:t xml:space="preserve">und </w:t>
            </w:r>
            <w:r w:rsidRPr="007C0236">
              <w:t>17m</w:t>
            </w:r>
            <w:r>
              <w:t>)</w:t>
            </w:r>
          </w:p>
        </w:tc>
      </w:tr>
      <w:tr w:rsidR="00B115C5" w14:paraId="23810F46" w14:textId="77777777" w:rsidTr="00405CCA">
        <w:tc>
          <w:tcPr>
            <w:tcW w:w="1696" w:type="dxa"/>
            <w:vMerge/>
          </w:tcPr>
          <w:p w14:paraId="1FF3D9C0" w14:textId="77777777" w:rsidR="00B115C5" w:rsidRDefault="00B115C5" w:rsidP="00CE49BF"/>
        </w:tc>
        <w:tc>
          <w:tcPr>
            <w:tcW w:w="567" w:type="dxa"/>
          </w:tcPr>
          <w:p w14:paraId="68F558CA" w14:textId="77777777" w:rsidR="00B115C5" w:rsidRDefault="00B115C5" w:rsidP="00CE49BF"/>
        </w:tc>
        <w:tc>
          <w:tcPr>
            <w:tcW w:w="7513" w:type="dxa"/>
          </w:tcPr>
          <w:p w14:paraId="275C2682" w14:textId="1155B093" w:rsidR="00B115C5" w:rsidRDefault="00B115C5" w:rsidP="00CE49BF">
            <w:r w:rsidRPr="007C0236">
              <w:t>Verlängerung mittels Matten</w:t>
            </w:r>
          </w:p>
        </w:tc>
      </w:tr>
      <w:tr w:rsidR="00B115C5" w14:paraId="5D33450C" w14:textId="77777777" w:rsidTr="00405CCA">
        <w:tc>
          <w:tcPr>
            <w:tcW w:w="1696" w:type="dxa"/>
            <w:vMerge/>
          </w:tcPr>
          <w:p w14:paraId="73A6D281" w14:textId="77777777" w:rsidR="00B115C5" w:rsidRDefault="00B115C5" w:rsidP="00CE49BF"/>
        </w:tc>
        <w:tc>
          <w:tcPr>
            <w:tcW w:w="567" w:type="dxa"/>
          </w:tcPr>
          <w:p w14:paraId="61E6A1C3" w14:textId="77777777" w:rsidR="00B115C5" w:rsidRDefault="00B115C5" w:rsidP="00CE49BF"/>
        </w:tc>
        <w:tc>
          <w:tcPr>
            <w:tcW w:w="7513" w:type="dxa"/>
          </w:tcPr>
          <w:p w14:paraId="67D89C44" w14:textId="1F63A722" w:rsidR="00B115C5" w:rsidRDefault="00B115C5" w:rsidP="00CE49BF">
            <w:r w:rsidRPr="007C0236">
              <w:t>Matten-Doppellage</w:t>
            </w:r>
          </w:p>
        </w:tc>
      </w:tr>
      <w:tr w:rsidR="00B115C5" w14:paraId="1B34880F" w14:textId="77777777" w:rsidTr="00405CCA">
        <w:tc>
          <w:tcPr>
            <w:tcW w:w="1696" w:type="dxa"/>
            <w:vMerge/>
          </w:tcPr>
          <w:p w14:paraId="0040D39E" w14:textId="77777777" w:rsidR="00B115C5" w:rsidRDefault="00B115C5" w:rsidP="00CE49BF"/>
        </w:tc>
        <w:tc>
          <w:tcPr>
            <w:tcW w:w="567" w:type="dxa"/>
          </w:tcPr>
          <w:p w14:paraId="52031343" w14:textId="77777777" w:rsidR="00B115C5" w:rsidRDefault="00B115C5" w:rsidP="00CE49BF"/>
        </w:tc>
        <w:tc>
          <w:tcPr>
            <w:tcW w:w="7513" w:type="dxa"/>
          </w:tcPr>
          <w:p w14:paraId="5B06DA64" w14:textId="4D0F91E0" w:rsidR="00B115C5" w:rsidRDefault="00B115C5" w:rsidP="00CE49BF">
            <w:proofErr w:type="spellStart"/>
            <w:r>
              <w:t>Airtrack</w:t>
            </w:r>
            <w:proofErr w:type="spellEnd"/>
            <w:r>
              <w:t xml:space="preserve"> mit Rollmatte</w:t>
            </w:r>
          </w:p>
        </w:tc>
      </w:tr>
      <w:tr w:rsidR="00B115C5" w14:paraId="4C066236" w14:textId="77777777" w:rsidTr="00405CCA">
        <w:tc>
          <w:tcPr>
            <w:tcW w:w="1696" w:type="dxa"/>
            <w:vMerge/>
          </w:tcPr>
          <w:p w14:paraId="3426A017" w14:textId="77777777" w:rsidR="00B115C5" w:rsidRDefault="00B115C5" w:rsidP="00CE49BF"/>
        </w:tc>
        <w:tc>
          <w:tcPr>
            <w:tcW w:w="567" w:type="dxa"/>
          </w:tcPr>
          <w:p w14:paraId="48D86B72" w14:textId="77777777" w:rsidR="00B115C5" w:rsidRDefault="00B115C5" w:rsidP="00CE49BF"/>
        </w:tc>
        <w:tc>
          <w:tcPr>
            <w:tcW w:w="7513" w:type="dxa"/>
          </w:tcPr>
          <w:p w14:paraId="319ECD21" w14:textId="695C2600" w:rsidR="00B115C5" w:rsidRDefault="00B115C5" w:rsidP="00CE49BF">
            <w:proofErr w:type="spellStart"/>
            <w:r>
              <w:t>Akrobahn</w:t>
            </w:r>
            <w:proofErr w:type="spellEnd"/>
            <w:r>
              <w:t xml:space="preserve"> mit Rollmatte</w:t>
            </w:r>
          </w:p>
        </w:tc>
      </w:tr>
      <w:tr w:rsidR="00B115C5" w14:paraId="6827918C" w14:textId="77777777" w:rsidTr="00405CCA">
        <w:tc>
          <w:tcPr>
            <w:tcW w:w="1696" w:type="dxa"/>
            <w:vMerge/>
          </w:tcPr>
          <w:p w14:paraId="252A3A3B" w14:textId="77777777" w:rsidR="00B115C5" w:rsidRDefault="00B115C5" w:rsidP="00CE49BF"/>
        </w:tc>
        <w:tc>
          <w:tcPr>
            <w:tcW w:w="567" w:type="dxa"/>
          </w:tcPr>
          <w:p w14:paraId="6008B795" w14:textId="77777777" w:rsidR="00B115C5" w:rsidRDefault="00B115C5" w:rsidP="00CE49BF"/>
        </w:tc>
        <w:tc>
          <w:tcPr>
            <w:tcW w:w="7513" w:type="dxa"/>
          </w:tcPr>
          <w:p w14:paraId="4977BA47" w14:textId="0F2AAFDC" w:rsidR="00B115C5" w:rsidRDefault="00B115C5" w:rsidP="00CE49BF">
            <w:r>
              <w:t>Federbahn mit Rollmatte</w:t>
            </w:r>
          </w:p>
        </w:tc>
      </w:tr>
      <w:tr w:rsidR="00B115C5" w14:paraId="1466C0EC" w14:textId="77777777" w:rsidTr="00405CCA">
        <w:tc>
          <w:tcPr>
            <w:tcW w:w="1696" w:type="dxa"/>
            <w:vMerge/>
          </w:tcPr>
          <w:p w14:paraId="16235F68" w14:textId="77777777" w:rsidR="00B115C5" w:rsidRDefault="00B115C5" w:rsidP="00CE49BF"/>
        </w:tc>
        <w:tc>
          <w:tcPr>
            <w:tcW w:w="567" w:type="dxa"/>
          </w:tcPr>
          <w:p w14:paraId="660FE1FC" w14:textId="77777777" w:rsidR="00B115C5" w:rsidRDefault="00B115C5" w:rsidP="00CE49BF"/>
        </w:tc>
        <w:tc>
          <w:tcPr>
            <w:tcW w:w="7513" w:type="dxa"/>
          </w:tcPr>
          <w:p w14:paraId="0A5D6C26" w14:textId="73A946F0" w:rsidR="00B115C5" w:rsidRDefault="00B115C5" w:rsidP="00CE49BF">
            <w:r w:rsidRPr="00F37C62">
              <w:t>Musikanlage</w:t>
            </w:r>
            <w:r>
              <w:t xml:space="preserve"> mit Musikabgabe im Vorfeld an </w:t>
            </w:r>
            <w:proofErr w:type="gramStart"/>
            <w:r>
              <w:t>…….</w:t>
            </w:r>
            <w:proofErr w:type="gramEnd"/>
          </w:p>
        </w:tc>
      </w:tr>
      <w:tr w:rsidR="00B115C5" w14:paraId="760CE655" w14:textId="77777777" w:rsidTr="00405CCA">
        <w:tc>
          <w:tcPr>
            <w:tcW w:w="1696" w:type="dxa"/>
            <w:vMerge/>
          </w:tcPr>
          <w:p w14:paraId="0EB050FA" w14:textId="77777777" w:rsidR="00B115C5" w:rsidRDefault="00B115C5" w:rsidP="00CE49BF"/>
        </w:tc>
        <w:tc>
          <w:tcPr>
            <w:tcW w:w="567" w:type="dxa"/>
          </w:tcPr>
          <w:p w14:paraId="1D1F477C" w14:textId="77777777" w:rsidR="00B115C5" w:rsidRDefault="00B115C5" w:rsidP="00CE49BF"/>
        </w:tc>
        <w:tc>
          <w:tcPr>
            <w:tcW w:w="7513" w:type="dxa"/>
          </w:tcPr>
          <w:p w14:paraId="54063085" w14:textId="401351FC" w:rsidR="00B115C5" w:rsidRDefault="00B115C5" w:rsidP="00CE49BF">
            <w:r w:rsidRPr="00F37C62">
              <w:t>Musikanlage</w:t>
            </w:r>
            <w:r>
              <w:t xml:space="preserve"> mit Selbstbedienung durch die Trainer – Anschlüsse: …</w:t>
            </w:r>
            <w:proofErr w:type="gramStart"/>
            <w:r>
              <w:t>…….</w:t>
            </w:r>
            <w:proofErr w:type="gramEnd"/>
            <w:r>
              <w:t>.</w:t>
            </w:r>
          </w:p>
        </w:tc>
      </w:tr>
      <w:tr w:rsidR="00B115C5" w14:paraId="6432C174" w14:textId="77777777" w:rsidTr="00405CCA">
        <w:tc>
          <w:tcPr>
            <w:tcW w:w="1696" w:type="dxa"/>
            <w:vMerge w:val="restart"/>
          </w:tcPr>
          <w:p w14:paraId="740ABCE5" w14:textId="403D007F" w:rsidR="00B115C5" w:rsidRDefault="00B115C5" w:rsidP="00CE49BF">
            <w:r w:rsidRPr="000052C4">
              <w:t>Balken</w:t>
            </w:r>
          </w:p>
        </w:tc>
        <w:tc>
          <w:tcPr>
            <w:tcW w:w="567" w:type="dxa"/>
          </w:tcPr>
          <w:p w14:paraId="5AFD94DA" w14:textId="7F48DAB4" w:rsidR="00B115C5" w:rsidRDefault="00B115C5" w:rsidP="00CE49BF">
            <w:r>
              <w:t>X</w:t>
            </w:r>
          </w:p>
        </w:tc>
        <w:tc>
          <w:tcPr>
            <w:tcW w:w="7513" w:type="dxa"/>
          </w:tcPr>
          <w:p w14:paraId="4D444C2E" w14:textId="28FB320A" w:rsidR="00B115C5" w:rsidRDefault="00B115C5" w:rsidP="00CE49BF">
            <w:r w:rsidRPr="00FF06C1">
              <w:t>Balken</w:t>
            </w:r>
            <w:r>
              <w:t xml:space="preserve"> mit H</w:t>
            </w:r>
            <w:r w:rsidRPr="00FF06C1">
              <w:t>öhe 90 cm (Mattenoberkante unter Balken bis zur Balkenoberkante)</w:t>
            </w:r>
          </w:p>
        </w:tc>
      </w:tr>
      <w:tr w:rsidR="00B115C5" w14:paraId="3F4C39B1" w14:textId="77777777" w:rsidTr="00405CCA">
        <w:tc>
          <w:tcPr>
            <w:tcW w:w="1696" w:type="dxa"/>
            <w:vMerge/>
          </w:tcPr>
          <w:p w14:paraId="4279E38B" w14:textId="77777777" w:rsidR="00B115C5" w:rsidRDefault="00B115C5" w:rsidP="00CE49BF"/>
        </w:tc>
        <w:tc>
          <w:tcPr>
            <w:tcW w:w="567" w:type="dxa"/>
          </w:tcPr>
          <w:p w14:paraId="591B2868" w14:textId="47BB6CD8" w:rsidR="00B115C5" w:rsidRDefault="00B115C5" w:rsidP="00CE49BF">
            <w:r>
              <w:t>X</w:t>
            </w:r>
          </w:p>
        </w:tc>
        <w:tc>
          <w:tcPr>
            <w:tcW w:w="7513" w:type="dxa"/>
          </w:tcPr>
          <w:p w14:paraId="01EA009E" w14:textId="7C4B71AF" w:rsidR="00B115C5" w:rsidRDefault="00B115C5" w:rsidP="00CE49BF">
            <w:r w:rsidRPr="00FF06C1">
              <w:t>Sprungbrett für den Aufgang</w:t>
            </w:r>
          </w:p>
        </w:tc>
      </w:tr>
      <w:tr w:rsidR="00B115C5" w14:paraId="75D1C596" w14:textId="77777777" w:rsidTr="00405CCA">
        <w:tc>
          <w:tcPr>
            <w:tcW w:w="1696" w:type="dxa"/>
            <w:vMerge/>
          </w:tcPr>
          <w:p w14:paraId="1D2F811C" w14:textId="77777777" w:rsidR="00B115C5" w:rsidRDefault="00B115C5" w:rsidP="00CE49BF"/>
        </w:tc>
        <w:tc>
          <w:tcPr>
            <w:tcW w:w="567" w:type="dxa"/>
          </w:tcPr>
          <w:p w14:paraId="4278DF32" w14:textId="77777777" w:rsidR="00B115C5" w:rsidRDefault="00B115C5" w:rsidP="00CE49BF"/>
        </w:tc>
        <w:tc>
          <w:tcPr>
            <w:tcW w:w="7513" w:type="dxa"/>
          </w:tcPr>
          <w:p w14:paraId="32175AB4" w14:textId="755530E5" w:rsidR="00B115C5" w:rsidRDefault="00B115C5" w:rsidP="00CE49BF">
            <w:r>
              <w:t>Landung auf Niedersprungmatte</w:t>
            </w:r>
          </w:p>
        </w:tc>
      </w:tr>
      <w:tr w:rsidR="00B115C5" w14:paraId="2D503A1C" w14:textId="77777777" w:rsidTr="00405CCA">
        <w:tc>
          <w:tcPr>
            <w:tcW w:w="1696" w:type="dxa"/>
            <w:vMerge/>
          </w:tcPr>
          <w:p w14:paraId="491FA40A" w14:textId="77777777" w:rsidR="00B115C5" w:rsidRDefault="00B115C5" w:rsidP="00CE49BF"/>
        </w:tc>
        <w:tc>
          <w:tcPr>
            <w:tcW w:w="567" w:type="dxa"/>
          </w:tcPr>
          <w:p w14:paraId="5DE4E54E" w14:textId="77777777" w:rsidR="00B115C5" w:rsidRDefault="00B115C5" w:rsidP="00CE49BF"/>
        </w:tc>
        <w:tc>
          <w:tcPr>
            <w:tcW w:w="7513" w:type="dxa"/>
          </w:tcPr>
          <w:p w14:paraId="313DBABA" w14:textId="6041B7CD" w:rsidR="00B115C5" w:rsidRDefault="00B115C5" w:rsidP="00CE49BF">
            <w:r>
              <w:t xml:space="preserve">Landung auf Weichbodenmatte </w:t>
            </w:r>
          </w:p>
        </w:tc>
      </w:tr>
      <w:tr w:rsidR="00B115C5" w14:paraId="54B2EC30" w14:textId="77777777" w:rsidTr="00405CCA">
        <w:tc>
          <w:tcPr>
            <w:tcW w:w="1696" w:type="dxa"/>
            <w:vMerge w:val="restart"/>
          </w:tcPr>
          <w:p w14:paraId="36642D39" w14:textId="543521FE" w:rsidR="00B115C5" w:rsidRDefault="00B115C5" w:rsidP="00CE49BF">
            <w:proofErr w:type="spellStart"/>
            <w:r w:rsidRPr="000052C4">
              <w:t>Turnbank</w:t>
            </w:r>
            <w:proofErr w:type="spellEnd"/>
          </w:p>
        </w:tc>
        <w:tc>
          <w:tcPr>
            <w:tcW w:w="567" w:type="dxa"/>
          </w:tcPr>
          <w:p w14:paraId="3C27B83A" w14:textId="1565E40B" w:rsidR="00B115C5" w:rsidRDefault="00B115C5" w:rsidP="00CE49BF">
            <w:r>
              <w:t>X</w:t>
            </w:r>
          </w:p>
        </w:tc>
        <w:tc>
          <w:tcPr>
            <w:tcW w:w="7513" w:type="dxa"/>
          </w:tcPr>
          <w:p w14:paraId="5AD35EB6" w14:textId="00EA3A83" w:rsidR="00B115C5" w:rsidRDefault="00B115C5" w:rsidP="00CE49BF">
            <w:proofErr w:type="spellStart"/>
            <w:r w:rsidRPr="001E3C62">
              <w:t>Turnbank</w:t>
            </w:r>
            <w:proofErr w:type="spellEnd"/>
            <w:r w:rsidRPr="001E3C62">
              <w:t xml:space="preserve"> mit der breiten Seite nach oben als Option für Basisstufe und Schule</w:t>
            </w:r>
          </w:p>
        </w:tc>
      </w:tr>
      <w:tr w:rsidR="00B115C5" w14:paraId="68778FF1" w14:textId="77777777" w:rsidTr="00405CCA">
        <w:tc>
          <w:tcPr>
            <w:tcW w:w="1696" w:type="dxa"/>
            <w:vMerge/>
          </w:tcPr>
          <w:p w14:paraId="0A279135" w14:textId="77777777" w:rsidR="00B115C5" w:rsidRDefault="00B115C5" w:rsidP="00CE49BF"/>
        </w:tc>
        <w:tc>
          <w:tcPr>
            <w:tcW w:w="567" w:type="dxa"/>
          </w:tcPr>
          <w:p w14:paraId="2AFA49CA" w14:textId="77777777" w:rsidR="00B115C5" w:rsidRDefault="00B115C5" w:rsidP="00CE49BF"/>
        </w:tc>
        <w:tc>
          <w:tcPr>
            <w:tcW w:w="7513" w:type="dxa"/>
          </w:tcPr>
          <w:p w14:paraId="5EED9250" w14:textId="34D37621" w:rsidR="00B115C5" w:rsidRDefault="00B115C5" w:rsidP="00CE49BF">
            <w:r w:rsidRPr="001E3C62">
              <w:t>Landung auf Bodenturnmatte</w:t>
            </w:r>
          </w:p>
        </w:tc>
      </w:tr>
      <w:tr w:rsidR="00B115C5" w14:paraId="1FE36D96" w14:textId="77777777" w:rsidTr="00405CCA">
        <w:tc>
          <w:tcPr>
            <w:tcW w:w="1696" w:type="dxa"/>
            <w:vMerge w:val="restart"/>
          </w:tcPr>
          <w:p w14:paraId="08E13F0C" w14:textId="2F678EDB" w:rsidR="00B115C5" w:rsidRDefault="00B115C5" w:rsidP="00CE49BF">
            <w:r w:rsidRPr="000052C4">
              <w:t>Barren</w:t>
            </w:r>
          </w:p>
        </w:tc>
        <w:tc>
          <w:tcPr>
            <w:tcW w:w="567" w:type="dxa"/>
          </w:tcPr>
          <w:p w14:paraId="443C6E99" w14:textId="32E035BF" w:rsidR="00B115C5" w:rsidRDefault="00B115C5" w:rsidP="00CE49BF">
            <w:r>
              <w:t>X</w:t>
            </w:r>
          </w:p>
        </w:tc>
        <w:tc>
          <w:tcPr>
            <w:tcW w:w="7513" w:type="dxa"/>
          </w:tcPr>
          <w:p w14:paraId="5D6BC91C" w14:textId="5E7ABBD6" w:rsidR="00B115C5" w:rsidRDefault="00B115C5" w:rsidP="00CE49BF">
            <w:r>
              <w:t xml:space="preserve">Barren mit </w:t>
            </w:r>
            <w:r w:rsidRPr="000052C4">
              <w:t>Höhe freigestellt</w:t>
            </w:r>
            <w:r>
              <w:t xml:space="preserve"> (Basisstufe) bzw. </w:t>
            </w:r>
            <w:r w:rsidRPr="008945DC">
              <w:t>180 cm von Mattenauflage</w:t>
            </w:r>
            <w:r>
              <w:t xml:space="preserve"> (Oberstufe)</w:t>
            </w:r>
          </w:p>
        </w:tc>
      </w:tr>
      <w:tr w:rsidR="00B115C5" w14:paraId="0D556D7D" w14:textId="77777777" w:rsidTr="00405CCA">
        <w:tc>
          <w:tcPr>
            <w:tcW w:w="1696" w:type="dxa"/>
            <w:vMerge/>
          </w:tcPr>
          <w:p w14:paraId="4C03A56F" w14:textId="77777777" w:rsidR="00B115C5" w:rsidRDefault="00B115C5" w:rsidP="00CE49BF"/>
        </w:tc>
        <w:tc>
          <w:tcPr>
            <w:tcW w:w="567" w:type="dxa"/>
          </w:tcPr>
          <w:p w14:paraId="42EE6765" w14:textId="2584E1F7" w:rsidR="00B115C5" w:rsidRDefault="00B115C5" w:rsidP="00CE49BF">
            <w:r>
              <w:t>X</w:t>
            </w:r>
          </w:p>
        </w:tc>
        <w:tc>
          <w:tcPr>
            <w:tcW w:w="7513" w:type="dxa"/>
          </w:tcPr>
          <w:p w14:paraId="4F015FE3" w14:textId="75DD7B06" w:rsidR="00B115C5" w:rsidRDefault="00B115C5" w:rsidP="00CE49BF">
            <w:r w:rsidRPr="000052C4">
              <w:t>Sprungbrett oder Kastenteile für den Aufgang</w:t>
            </w:r>
          </w:p>
        </w:tc>
      </w:tr>
      <w:tr w:rsidR="00B115C5" w14:paraId="74A1E9C9" w14:textId="77777777" w:rsidTr="00405CCA">
        <w:tc>
          <w:tcPr>
            <w:tcW w:w="1696" w:type="dxa"/>
            <w:vMerge/>
          </w:tcPr>
          <w:p w14:paraId="020BD419" w14:textId="77777777" w:rsidR="00B115C5" w:rsidRDefault="00B115C5" w:rsidP="00CE49BF"/>
        </w:tc>
        <w:tc>
          <w:tcPr>
            <w:tcW w:w="567" w:type="dxa"/>
          </w:tcPr>
          <w:p w14:paraId="1AD47DC1" w14:textId="77777777" w:rsidR="00B115C5" w:rsidRDefault="00B115C5" w:rsidP="00CE49BF"/>
        </w:tc>
        <w:tc>
          <w:tcPr>
            <w:tcW w:w="7513" w:type="dxa"/>
          </w:tcPr>
          <w:p w14:paraId="64E91135" w14:textId="4CC57B28" w:rsidR="00B115C5" w:rsidRDefault="00B115C5" w:rsidP="00CE49BF">
            <w:r>
              <w:t>Kinder-/Jugendbarren</w:t>
            </w:r>
          </w:p>
        </w:tc>
      </w:tr>
      <w:tr w:rsidR="00B115C5" w14:paraId="36CFB0CF" w14:textId="77777777" w:rsidTr="00405CCA">
        <w:tc>
          <w:tcPr>
            <w:tcW w:w="1696" w:type="dxa"/>
            <w:vMerge/>
          </w:tcPr>
          <w:p w14:paraId="3A2E00A9" w14:textId="77777777" w:rsidR="00B115C5" w:rsidRDefault="00B115C5" w:rsidP="00CE49BF"/>
        </w:tc>
        <w:tc>
          <w:tcPr>
            <w:tcW w:w="567" w:type="dxa"/>
          </w:tcPr>
          <w:p w14:paraId="11DC2153" w14:textId="77777777" w:rsidR="00B115C5" w:rsidRDefault="00B115C5" w:rsidP="00CE49BF"/>
        </w:tc>
        <w:tc>
          <w:tcPr>
            <w:tcW w:w="7513" w:type="dxa"/>
          </w:tcPr>
          <w:p w14:paraId="44F71D08" w14:textId="4F128F9D" w:rsidR="00B115C5" w:rsidRDefault="00B115C5" w:rsidP="00CE49BF">
            <w:r>
              <w:t>Wettkampfbarren</w:t>
            </w:r>
          </w:p>
        </w:tc>
      </w:tr>
      <w:tr w:rsidR="00B115C5" w14:paraId="70393133" w14:textId="77777777" w:rsidTr="00405CCA">
        <w:tc>
          <w:tcPr>
            <w:tcW w:w="1696" w:type="dxa"/>
            <w:vMerge/>
          </w:tcPr>
          <w:p w14:paraId="1AAE576E" w14:textId="77777777" w:rsidR="00B115C5" w:rsidRDefault="00B115C5" w:rsidP="00CE49BF"/>
        </w:tc>
        <w:tc>
          <w:tcPr>
            <w:tcW w:w="567" w:type="dxa"/>
          </w:tcPr>
          <w:p w14:paraId="2D5CDA8C" w14:textId="77777777" w:rsidR="00B115C5" w:rsidRDefault="00B115C5" w:rsidP="00CE49BF"/>
        </w:tc>
        <w:tc>
          <w:tcPr>
            <w:tcW w:w="7513" w:type="dxa"/>
          </w:tcPr>
          <w:p w14:paraId="5E39008E" w14:textId="161C4AF6" w:rsidR="00B115C5" w:rsidRDefault="00B115C5" w:rsidP="00CE49BF">
            <w:r>
              <w:t>Matten für die Landung</w:t>
            </w:r>
          </w:p>
        </w:tc>
      </w:tr>
      <w:tr w:rsidR="00B115C5" w14:paraId="3D38A0C9" w14:textId="77777777" w:rsidTr="00405CCA">
        <w:tc>
          <w:tcPr>
            <w:tcW w:w="1696" w:type="dxa"/>
            <w:vMerge w:val="restart"/>
          </w:tcPr>
          <w:p w14:paraId="56EFCF93" w14:textId="56747970" w:rsidR="00B115C5" w:rsidRDefault="00B115C5" w:rsidP="00CE49BF">
            <w:r w:rsidRPr="000052C4">
              <w:t>Min</w:t>
            </w:r>
            <w:r>
              <w:t>i</w:t>
            </w:r>
            <w:r w:rsidRPr="000052C4">
              <w:t>tramp</w:t>
            </w:r>
          </w:p>
        </w:tc>
        <w:tc>
          <w:tcPr>
            <w:tcW w:w="567" w:type="dxa"/>
          </w:tcPr>
          <w:p w14:paraId="48FB2E64" w14:textId="77777777" w:rsidR="00B115C5" w:rsidRDefault="00B115C5" w:rsidP="00CE49BF"/>
        </w:tc>
        <w:tc>
          <w:tcPr>
            <w:tcW w:w="7513" w:type="dxa"/>
          </w:tcPr>
          <w:p w14:paraId="672F930F" w14:textId="4D638EC2" w:rsidR="00B115C5" w:rsidRDefault="00B115C5" w:rsidP="00CE49BF">
            <w:r w:rsidRPr="00785502">
              <w:t>Minitrampolin „Open-End“</w:t>
            </w:r>
            <w:r>
              <w:t xml:space="preserve"> (</w:t>
            </w:r>
            <w:r w:rsidRPr="00785502">
              <w:t>jeweils am äußersten Loch</w:t>
            </w:r>
            <w:r>
              <w:t>)</w:t>
            </w:r>
          </w:p>
        </w:tc>
      </w:tr>
      <w:tr w:rsidR="00B115C5" w14:paraId="0A14A619" w14:textId="77777777" w:rsidTr="00405CCA">
        <w:tc>
          <w:tcPr>
            <w:tcW w:w="1696" w:type="dxa"/>
            <w:vMerge/>
          </w:tcPr>
          <w:p w14:paraId="043870C2" w14:textId="77777777" w:rsidR="00B115C5" w:rsidRDefault="00B115C5" w:rsidP="00CE49BF"/>
        </w:tc>
        <w:tc>
          <w:tcPr>
            <w:tcW w:w="567" w:type="dxa"/>
          </w:tcPr>
          <w:p w14:paraId="044A63AC" w14:textId="77777777" w:rsidR="00B115C5" w:rsidRDefault="00B115C5" w:rsidP="00CE49BF"/>
        </w:tc>
        <w:tc>
          <w:tcPr>
            <w:tcW w:w="7513" w:type="dxa"/>
          </w:tcPr>
          <w:p w14:paraId="34DE82DE" w14:textId="7F6896D8" w:rsidR="00B115C5" w:rsidRDefault="00B115C5" w:rsidP="00CE49BF">
            <w:r>
              <w:t>Minitrampolin geschlossen, mit Rahmen</w:t>
            </w:r>
          </w:p>
        </w:tc>
      </w:tr>
      <w:tr w:rsidR="00B115C5" w14:paraId="1357465C" w14:textId="77777777" w:rsidTr="00405CCA">
        <w:tc>
          <w:tcPr>
            <w:tcW w:w="1696" w:type="dxa"/>
            <w:vMerge/>
          </w:tcPr>
          <w:p w14:paraId="234A92BA" w14:textId="77777777" w:rsidR="00B115C5" w:rsidRDefault="00B115C5" w:rsidP="00CE49BF"/>
        </w:tc>
        <w:tc>
          <w:tcPr>
            <w:tcW w:w="567" w:type="dxa"/>
          </w:tcPr>
          <w:p w14:paraId="7EEBA762" w14:textId="6A6FCBA9" w:rsidR="00B115C5" w:rsidRDefault="00B115C5" w:rsidP="00CE49BF">
            <w:r>
              <w:t>X</w:t>
            </w:r>
          </w:p>
        </w:tc>
        <w:tc>
          <w:tcPr>
            <w:tcW w:w="7513" w:type="dxa"/>
          </w:tcPr>
          <w:p w14:paraId="3181552F" w14:textId="5DE50183" w:rsidR="00B115C5" w:rsidRDefault="00B115C5" w:rsidP="00CE49BF">
            <w:r w:rsidRPr="00785502">
              <w:t>Sprungbrett (auch mit Mattenauflage) als Anlauframpe für AK 8 und jünger</w:t>
            </w:r>
          </w:p>
        </w:tc>
      </w:tr>
      <w:tr w:rsidR="00B115C5" w14:paraId="63FC3787" w14:textId="77777777" w:rsidTr="00405CCA">
        <w:tc>
          <w:tcPr>
            <w:tcW w:w="1696" w:type="dxa"/>
            <w:vMerge/>
          </w:tcPr>
          <w:p w14:paraId="36193A34" w14:textId="77777777" w:rsidR="00B115C5" w:rsidRDefault="00B115C5" w:rsidP="00CE49BF"/>
        </w:tc>
        <w:tc>
          <w:tcPr>
            <w:tcW w:w="567" w:type="dxa"/>
          </w:tcPr>
          <w:p w14:paraId="00DAB3BD" w14:textId="77777777" w:rsidR="00B115C5" w:rsidRDefault="00B115C5" w:rsidP="00CE49BF"/>
        </w:tc>
        <w:tc>
          <w:tcPr>
            <w:tcW w:w="7513" w:type="dxa"/>
          </w:tcPr>
          <w:p w14:paraId="612DFAC7" w14:textId="3577E6BE" w:rsidR="00B115C5" w:rsidRDefault="00B115C5" w:rsidP="00CE49BF">
            <w:r w:rsidRPr="00785502">
              <w:t xml:space="preserve">Landung auf </w:t>
            </w:r>
            <w:r>
              <w:t xml:space="preserve">eine </w:t>
            </w:r>
            <w:r w:rsidRPr="00785502">
              <w:t>Weichbodenmatte</w:t>
            </w:r>
          </w:p>
        </w:tc>
      </w:tr>
      <w:tr w:rsidR="00B115C5" w14:paraId="6915412D" w14:textId="77777777" w:rsidTr="00405CCA">
        <w:tc>
          <w:tcPr>
            <w:tcW w:w="1696" w:type="dxa"/>
            <w:vMerge/>
          </w:tcPr>
          <w:p w14:paraId="0C3D4925" w14:textId="77777777" w:rsidR="00B115C5" w:rsidRDefault="00B115C5" w:rsidP="00CE49BF"/>
        </w:tc>
        <w:tc>
          <w:tcPr>
            <w:tcW w:w="567" w:type="dxa"/>
          </w:tcPr>
          <w:p w14:paraId="262BB95B" w14:textId="77777777" w:rsidR="00B115C5" w:rsidRDefault="00B115C5" w:rsidP="00CE49BF"/>
        </w:tc>
        <w:tc>
          <w:tcPr>
            <w:tcW w:w="7513" w:type="dxa"/>
          </w:tcPr>
          <w:p w14:paraId="76729246" w14:textId="53DBCCEE" w:rsidR="00B115C5" w:rsidRDefault="00B115C5" w:rsidP="00CE49BF">
            <w:r w:rsidRPr="00785502">
              <w:t xml:space="preserve">Landung auf </w:t>
            </w:r>
            <w:r>
              <w:t xml:space="preserve">eine </w:t>
            </w:r>
            <w:r w:rsidRPr="00785502">
              <w:t>Weichbodenmatte mit Rollmattenauflage</w:t>
            </w:r>
          </w:p>
        </w:tc>
      </w:tr>
      <w:tr w:rsidR="00B115C5" w14:paraId="465DBF04" w14:textId="77777777" w:rsidTr="00405CCA">
        <w:tc>
          <w:tcPr>
            <w:tcW w:w="1696" w:type="dxa"/>
            <w:vMerge/>
          </w:tcPr>
          <w:p w14:paraId="4C280FE8" w14:textId="77777777" w:rsidR="00B115C5" w:rsidRDefault="00B115C5" w:rsidP="00CE49BF"/>
        </w:tc>
        <w:tc>
          <w:tcPr>
            <w:tcW w:w="567" w:type="dxa"/>
          </w:tcPr>
          <w:p w14:paraId="37F70429" w14:textId="77777777" w:rsidR="00B115C5" w:rsidRDefault="00B115C5" w:rsidP="00CE49BF"/>
        </w:tc>
        <w:tc>
          <w:tcPr>
            <w:tcW w:w="7513" w:type="dxa"/>
          </w:tcPr>
          <w:p w14:paraId="1A675A4F" w14:textId="3251B25C" w:rsidR="00B115C5" w:rsidRDefault="00B115C5" w:rsidP="00CE49BF">
            <w:r w:rsidRPr="00785502">
              <w:t xml:space="preserve">Landung auf </w:t>
            </w:r>
            <w:r>
              <w:t xml:space="preserve">zwei </w:t>
            </w:r>
            <w:r w:rsidRPr="00785502">
              <w:t>Weichbodenmatte</w:t>
            </w:r>
            <w:r>
              <w:t>n</w:t>
            </w:r>
            <w:r w:rsidRPr="00785502">
              <w:t xml:space="preserve"> hintereinander</w:t>
            </w:r>
          </w:p>
        </w:tc>
      </w:tr>
      <w:tr w:rsidR="00B115C5" w14:paraId="09ED4221" w14:textId="77777777" w:rsidTr="00405CCA">
        <w:tc>
          <w:tcPr>
            <w:tcW w:w="1696" w:type="dxa"/>
            <w:vMerge/>
          </w:tcPr>
          <w:p w14:paraId="32A05BE4" w14:textId="77777777" w:rsidR="00B115C5" w:rsidRDefault="00B115C5" w:rsidP="00CE49BF"/>
        </w:tc>
        <w:tc>
          <w:tcPr>
            <w:tcW w:w="567" w:type="dxa"/>
          </w:tcPr>
          <w:p w14:paraId="4CF2098D" w14:textId="77777777" w:rsidR="00B115C5" w:rsidRDefault="00B115C5" w:rsidP="00CE49BF"/>
        </w:tc>
        <w:tc>
          <w:tcPr>
            <w:tcW w:w="7513" w:type="dxa"/>
          </w:tcPr>
          <w:p w14:paraId="7C654A40" w14:textId="03343C7B" w:rsidR="00B115C5" w:rsidRDefault="00B115C5" w:rsidP="00CE49BF">
            <w:r w:rsidRPr="00785502">
              <w:t xml:space="preserve">Landung auf </w:t>
            </w:r>
            <w:r>
              <w:t xml:space="preserve">zwei </w:t>
            </w:r>
            <w:r w:rsidRPr="00785502">
              <w:t>Weichbodenmatte</w:t>
            </w:r>
            <w:r>
              <w:t>n</w:t>
            </w:r>
            <w:r w:rsidRPr="00785502">
              <w:t xml:space="preserve"> hintereinander</w:t>
            </w:r>
            <w:r>
              <w:t xml:space="preserve"> </w:t>
            </w:r>
            <w:r w:rsidRPr="00785502">
              <w:t>mit Rollmattenauflage</w:t>
            </w:r>
          </w:p>
        </w:tc>
      </w:tr>
      <w:tr w:rsidR="00B115C5" w14:paraId="78B09B15" w14:textId="77777777" w:rsidTr="00405CCA">
        <w:tc>
          <w:tcPr>
            <w:tcW w:w="1696" w:type="dxa"/>
            <w:vMerge w:val="restart"/>
          </w:tcPr>
          <w:p w14:paraId="57C349E0" w14:textId="0600F1FC" w:rsidR="00B115C5" w:rsidRDefault="00B115C5" w:rsidP="00CE49BF">
            <w:proofErr w:type="spellStart"/>
            <w:r w:rsidRPr="000052C4">
              <w:t>Tiefreck</w:t>
            </w:r>
            <w:proofErr w:type="spellEnd"/>
          </w:p>
        </w:tc>
        <w:tc>
          <w:tcPr>
            <w:tcW w:w="567" w:type="dxa"/>
          </w:tcPr>
          <w:p w14:paraId="79F5EF3D" w14:textId="6D5005F8" w:rsidR="00B115C5" w:rsidRDefault="00B115C5" w:rsidP="00CE49BF">
            <w:r>
              <w:t>X</w:t>
            </w:r>
          </w:p>
        </w:tc>
        <w:tc>
          <w:tcPr>
            <w:tcW w:w="7513" w:type="dxa"/>
          </w:tcPr>
          <w:p w14:paraId="6AE7E155" w14:textId="3201FF7C" w:rsidR="00B115C5" w:rsidRDefault="00B115C5" w:rsidP="00CE49BF">
            <w:proofErr w:type="spellStart"/>
            <w:r w:rsidRPr="000052C4">
              <w:t>Tiefreck</w:t>
            </w:r>
            <w:proofErr w:type="spellEnd"/>
            <w:r w:rsidRPr="000052C4">
              <w:t xml:space="preserve"> mit </w:t>
            </w:r>
            <w:r w:rsidRPr="00F173C6">
              <w:t>Reckstange (kein Holm!)</w:t>
            </w:r>
            <w:r>
              <w:t xml:space="preserve"> </w:t>
            </w:r>
            <w:r w:rsidRPr="000052C4">
              <w:t xml:space="preserve">darf </w:t>
            </w:r>
            <w:r>
              <w:t xml:space="preserve">bis </w:t>
            </w:r>
            <w:r w:rsidRPr="000052C4">
              <w:t xml:space="preserve">höchstens auf Griffhöhe </w:t>
            </w:r>
            <w:r>
              <w:t xml:space="preserve">(freier Hang nicht möglich) frei wählbar </w:t>
            </w:r>
            <w:r w:rsidRPr="000052C4">
              <w:t>eingestellt werden</w:t>
            </w:r>
          </w:p>
        </w:tc>
      </w:tr>
      <w:tr w:rsidR="00B115C5" w14:paraId="216971D1" w14:textId="77777777" w:rsidTr="00405CCA">
        <w:tc>
          <w:tcPr>
            <w:tcW w:w="1696" w:type="dxa"/>
            <w:vMerge/>
          </w:tcPr>
          <w:p w14:paraId="6337103B" w14:textId="77777777" w:rsidR="00B115C5" w:rsidRDefault="00B115C5" w:rsidP="00CE49BF"/>
        </w:tc>
        <w:tc>
          <w:tcPr>
            <w:tcW w:w="567" w:type="dxa"/>
          </w:tcPr>
          <w:p w14:paraId="5276932E" w14:textId="11B3011B" w:rsidR="00B115C5" w:rsidRDefault="00B115C5" w:rsidP="00CE49BF">
            <w:r>
              <w:t>X</w:t>
            </w:r>
          </w:p>
        </w:tc>
        <w:tc>
          <w:tcPr>
            <w:tcW w:w="7513" w:type="dxa"/>
          </w:tcPr>
          <w:p w14:paraId="29F92D32" w14:textId="1B3E201C" w:rsidR="00B115C5" w:rsidRDefault="00B115C5" w:rsidP="00CE49BF">
            <w:r w:rsidRPr="000052C4">
              <w:t>Sprungbrett für den Aufgang</w:t>
            </w:r>
          </w:p>
        </w:tc>
      </w:tr>
      <w:tr w:rsidR="00B115C5" w14:paraId="69B49DE5" w14:textId="77777777" w:rsidTr="00405CCA">
        <w:tc>
          <w:tcPr>
            <w:tcW w:w="1696" w:type="dxa"/>
            <w:vMerge w:val="restart"/>
          </w:tcPr>
          <w:p w14:paraId="770D8198" w14:textId="39628799" w:rsidR="00B115C5" w:rsidRDefault="00B115C5" w:rsidP="00CE49BF">
            <w:proofErr w:type="spellStart"/>
            <w:r w:rsidRPr="000052C4">
              <w:t>Hochreck</w:t>
            </w:r>
            <w:proofErr w:type="spellEnd"/>
          </w:p>
        </w:tc>
        <w:tc>
          <w:tcPr>
            <w:tcW w:w="567" w:type="dxa"/>
          </w:tcPr>
          <w:p w14:paraId="5C31ACBD" w14:textId="77777777" w:rsidR="00B115C5" w:rsidRDefault="00B115C5" w:rsidP="00CE49BF"/>
        </w:tc>
        <w:tc>
          <w:tcPr>
            <w:tcW w:w="7513" w:type="dxa"/>
          </w:tcPr>
          <w:p w14:paraId="78BCA6B3" w14:textId="13F8BF9E" w:rsidR="00B115C5" w:rsidRDefault="00B115C5" w:rsidP="00CE49BF">
            <w:r>
              <w:t xml:space="preserve">Spannreck </w:t>
            </w:r>
            <w:r w:rsidRPr="00F173C6">
              <w:t>(kein Holm!)</w:t>
            </w:r>
            <w:r>
              <w:t xml:space="preserve"> oder Steckreck </w:t>
            </w:r>
            <w:r w:rsidRPr="00F173C6">
              <w:t>(kein Holm!)</w:t>
            </w:r>
            <w:r>
              <w:t xml:space="preserve"> mindestens </w:t>
            </w:r>
            <w:proofErr w:type="spellStart"/>
            <w:r>
              <w:t>hanghoch</w:t>
            </w:r>
            <w:proofErr w:type="spellEnd"/>
          </w:p>
        </w:tc>
      </w:tr>
      <w:tr w:rsidR="00B115C5" w14:paraId="461C2013" w14:textId="77777777" w:rsidTr="00405CCA">
        <w:tc>
          <w:tcPr>
            <w:tcW w:w="1696" w:type="dxa"/>
            <w:vMerge/>
          </w:tcPr>
          <w:p w14:paraId="27A0E1FF" w14:textId="77777777" w:rsidR="00B115C5" w:rsidRDefault="00B115C5" w:rsidP="00CE49BF"/>
        </w:tc>
        <w:tc>
          <w:tcPr>
            <w:tcW w:w="567" w:type="dxa"/>
          </w:tcPr>
          <w:p w14:paraId="620AB80B" w14:textId="77777777" w:rsidR="00B115C5" w:rsidRDefault="00B115C5" w:rsidP="00CE49BF"/>
        </w:tc>
        <w:tc>
          <w:tcPr>
            <w:tcW w:w="7513" w:type="dxa"/>
          </w:tcPr>
          <w:p w14:paraId="504377FB" w14:textId="48DBCB5E" w:rsidR="00B115C5" w:rsidRDefault="00B115C5" w:rsidP="00CE49BF">
            <w:r>
              <w:t>Landung auf Niedersprungmatte</w:t>
            </w:r>
          </w:p>
        </w:tc>
      </w:tr>
      <w:tr w:rsidR="00B115C5" w14:paraId="070DA386" w14:textId="77777777" w:rsidTr="00405CCA">
        <w:tc>
          <w:tcPr>
            <w:tcW w:w="1696" w:type="dxa"/>
            <w:vMerge/>
          </w:tcPr>
          <w:p w14:paraId="50EF07B5" w14:textId="77777777" w:rsidR="00B115C5" w:rsidRDefault="00B115C5" w:rsidP="00CE49BF"/>
        </w:tc>
        <w:tc>
          <w:tcPr>
            <w:tcW w:w="567" w:type="dxa"/>
          </w:tcPr>
          <w:p w14:paraId="7D078CFB" w14:textId="77777777" w:rsidR="00B115C5" w:rsidRDefault="00B115C5" w:rsidP="00CE49BF"/>
        </w:tc>
        <w:tc>
          <w:tcPr>
            <w:tcW w:w="7513" w:type="dxa"/>
          </w:tcPr>
          <w:p w14:paraId="25B87E68" w14:textId="3315AD1E" w:rsidR="00B115C5" w:rsidRDefault="00B115C5" w:rsidP="00CE49BF">
            <w:r>
              <w:t xml:space="preserve">Landung auf Weichbodenmatte </w:t>
            </w:r>
          </w:p>
        </w:tc>
      </w:tr>
      <w:tr w:rsidR="00B115C5" w14:paraId="70BCEC20" w14:textId="77777777" w:rsidTr="00405CCA">
        <w:tc>
          <w:tcPr>
            <w:tcW w:w="1696" w:type="dxa"/>
            <w:vMerge w:val="restart"/>
          </w:tcPr>
          <w:p w14:paraId="0D573BA8" w14:textId="619F14D0" w:rsidR="00B115C5" w:rsidRDefault="00B115C5" w:rsidP="00CE49BF">
            <w:r w:rsidRPr="000052C4">
              <w:t>Stufenbarren</w:t>
            </w:r>
          </w:p>
        </w:tc>
        <w:tc>
          <w:tcPr>
            <w:tcW w:w="567" w:type="dxa"/>
          </w:tcPr>
          <w:p w14:paraId="669846A0" w14:textId="77777777" w:rsidR="00B115C5" w:rsidRDefault="00B115C5" w:rsidP="00CE49BF"/>
        </w:tc>
        <w:tc>
          <w:tcPr>
            <w:tcW w:w="7513" w:type="dxa"/>
          </w:tcPr>
          <w:p w14:paraId="2EEE6341" w14:textId="77777777" w:rsidR="00B115C5" w:rsidRDefault="00B115C5" w:rsidP="00CE49BF">
            <w:r w:rsidRPr="000052C4">
              <w:t>Stufenbarren</w:t>
            </w:r>
            <w:r>
              <w:t>:</w:t>
            </w:r>
          </w:p>
          <w:p w14:paraId="0A62797A" w14:textId="77777777" w:rsidR="00B115C5" w:rsidRDefault="00B115C5" w:rsidP="00CE49BF">
            <w:pPr>
              <w:pStyle w:val="Listenabsatz"/>
              <w:numPr>
                <w:ilvl w:val="0"/>
                <w:numId w:val="9"/>
              </w:numPr>
            </w:pPr>
            <w:r w:rsidRPr="000052C4">
              <w:t>160/240 cm gemessen von der Mattenoberkante bis zur Holmoberkante.</w:t>
            </w:r>
            <w:r>
              <w:t xml:space="preserve"> Erhöhung für große Turnerinnen bei Streifen nach Möglichkeit erlaubt – Antrag bei der Wettkampfleitung vor Wettkampfbeginn.</w:t>
            </w:r>
          </w:p>
          <w:p w14:paraId="7ADA5F38" w14:textId="7EDAEE05" w:rsidR="00B115C5" w:rsidRDefault="00B115C5" w:rsidP="00CE49BF">
            <w:r>
              <w:t>d</w:t>
            </w:r>
            <w:r w:rsidRPr="000052C4">
              <w:t>iagonaler Abstand der beiden Holme 181 cm, darf nicht verstellt werden</w:t>
            </w:r>
          </w:p>
        </w:tc>
      </w:tr>
      <w:tr w:rsidR="00B115C5" w14:paraId="18E0F596" w14:textId="77777777" w:rsidTr="00405CCA">
        <w:tc>
          <w:tcPr>
            <w:tcW w:w="1696" w:type="dxa"/>
            <w:vMerge/>
          </w:tcPr>
          <w:p w14:paraId="56ADBB9F" w14:textId="77777777" w:rsidR="00B115C5" w:rsidRDefault="00B115C5" w:rsidP="00CE49BF"/>
        </w:tc>
        <w:tc>
          <w:tcPr>
            <w:tcW w:w="567" w:type="dxa"/>
          </w:tcPr>
          <w:p w14:paraId="6203AE5B" w14:textId="77777777" w:rsidR="00B115C5" w:rsidRDefault="00B115C5" w:rsidP="00CE49BF"/>
        </w:tc>
        <w:tc>
          <w:tcPr>
            <w:tcW w:w="7513" w:type="dxa"/>
          </w:tcPr>
          <w:p w14:paraId="4244D2F8" w14:textId="2FEA3891" w:rsidR="00B115C5" w:rsidRDefault="00B115C5" w:rsidP="00CE49BF">
            <w:r>
              <w:t>Landung auf Niedersprungmatte</w:t>
            </w:r>
          </w:p>
        </w:tc>
      </w:tr>
      <w:tr w:rsidR="00B115C5" w14:paraId="0B88713D" w14:textId="77777777" w:rsidTr="00405CCA">
        <w:tc>
          <w:tcPr>
            <w:tcW w:w="1696" w:type="dxa"/>
            <w:vMerge/>
          </w:tcPr>
          <w:p w14:paraId="530CF867" w14:textId="77777777" w:rsidR="00B115C5" w:rsidRDefault="00B115C5" w:rsidP="00CE49BF"/>
        </w:tc>
        <w:tc>
          <w:tcPr>
            <w:tcW w:w="567" w:type="dxa"/>
          </w:tcPr>
          <w:p w14:paraId="33A257E4" w14:textId="77777777" w:rsidR="00B115C5" w:rsidRDefault="00B115C5" w:rsidP="00CE49BF"/>
        </w:tc>
        <w:tc>
          <w:tcPr>
            <w:tcW w:w="7513" w:type="dxa"/>
          </w:tcPr>
          <w:p w14:paraId="7612A2D0" w14:textId="4788EB2A" w:rsidR="00B115C5" w:rsidRDefault="00B115C5" w:rsidP="00CE49BF">
            <w:r>
              <w:t xml:space="preserve">Landung auf Weichbodenmatte </w:t>
            </w:r>
          </w:p>
        </w:tc>
      </w:tr>
      <w:tr w:rsidR="00B115C5" w14:paraId="418BB75B" w14:textId="77777777" w:rsidTr="00405CCA">
        <w:tc>
          <w:tcPr>
            <w:tcW w:w="1696" w:type="dxa"/>
            <w:vMerge/>
          </w:tcPr>
          <w:p w14:paraId="6D09CBCC" w14:textId="77777777" w:rsidR="00B115C5" w:rsidRDefault="00B115C5" w:rsidP="00CE49BF"/>
        </w:tc>
        <w:tc>
          <w:tcPr>
            <w:tcW w:w="567" w:type="dxa"/>
          </w:tcPr>
          <w:p w14:paraId="2BDC5463" w14:textId="6AB297F3" w:rsidR="00B115C5" w:rsidRDefault="00B115C5" w:rsidP="00CE49BF">
            <w:r>
              <w:t>X</w:t>
            </w:r>
          </w:p>
        </w:tc>
        <w:tc>
          <w:tcPr>
            <w:tcW w:w="7513" w:type="dxa"/>
          </w:tcPr>
          <w:p w14:paraId="3E9E166F" w14:textId="607C427B" w:rsidR="00B115C5" w:rsidRDefault="00B115C5" w:rsidP="00CE49BF">
            <w:r w:rsidRPr="000052C4">
              <w:t>Sprungbrett für den Aufgang</w:t>
            </w:r>
            <w:r>
              <w:t xml:space="preserve"> am unteren Holm</w:t>
            </w:r>
          </w:p>
        </w:tc>
      </w:tr>
      <w:tr w:rsidR="00B115C5" w14:paraId="66D75341" w14:textId="77777777" w:rsidTr="00405CCA">
        <w:tc>
          <w:tcPr>
            <w:tcW w:w="1696" w:type="dxa"/>
            <w:vMerge w:val="restart"/>
          </w:tcPr>
          <w:p w14:paraId="70CAB33B" w14:textId="1A0F5688" w:rsidR="00B115C5" w:rsidRDefault="00B115C5" w:rsidP="00CE49BF">
            <w:r w:rsidRPr="000052C4">
              <w:t>Sprung</w:t>
            </w:r>
          </w:p>
        </w:tc>
        <w:tc>
          <w:tcPr>
            <w:tcW w:w="567" w:type="dxa"/>
          </w:tcPr>
          <w:p w14:paraId="2B4ABF78" w14:textId="59775DD2" w:rsidR="00B115C5" w:rsidRDefault="00B115C5" w:rsidP="00CE49BF">
            <w:r>
              <w:t>X</w:t>
            </w:r>
          </w:p>
        </w:tc>
        <w:tc>
          <w:tcPr>
            <w:tcW w:w="7513" w:type="dxa"/>
          </w:tcPr>
          <w:p w14:paraId="535726E4" w14:textId="77777777" w:rsidR="00B115C5" w:rsidRPr="00353141" w:rsidRDefault="00B115C5" w:rsidP="00CE49BF">
            <w:r w:rsidRPr="00353141">
              <w:t>Turnkasten</w:t>
            </w:r>
            <w:r>
              <w:t xml:space="preserve"> </w:t>
            </w:r>
            <w:r w:rsidRPr="00A8193B">
              <w:t xml:space="preserve">in Kastenlänge von ca. 150 cm (zwischen 130 cm und 150 cm) </w:t>
            </w:r>
            <w:r w:rsidRPr="00353141">
              <w:t>nur mit den Höhen von 70 cm</w:t>
            </w:r>
            <w:r w:rsidRPr="00A8193B">
              <w:t xml:space="preserve">, </w:t>
            </w:r>
            <w:r w:rsidRPr="00353141">
              <w:t xml:space="preserve">90 cm </w:t>
            </w:r>
            <w:r w:rsidRPr="00A8193B">
              <w:t xml:space="preserve">und </w:t>
            </w:r>
            <w:r w:rsidRPr="00353141">
              <w:t xml:space="preserve">110 cm (jeweils </w:t>
            </w:r>
            <m:oMath>
              <m:r>
                <w:rPr>
                  <w:rFonts w:ascii="Cambria Math" w:hAnsi="Cambria Math"/>
                </w:rPr>
                <m:t>±</m:t>
              </m:r>
            </m:oMath>
            <w:r w:rsidRPr="00353141">
              <w:rPr>
                <w:rFonts w:eastAsiaTheme="minorEastAsia"/>
              </w:rPr>
              <w:t xml:space="preserve"> 5 cm je nach Modell) + </w:t>
            </w:r>
            <w:r w:rsidRPr="00353141">
              <w:t>Markierung der Mittellinie am Kasten längs</w:t>
            </w:r>
          </w:p>
          <w:p w14:paraId="6DA01AC2" w14:textId="517BDE5B" w:rsidR="00B115C5" w:rsidRDefault="00B115C5" w:rsidP="00CE49BF">
            <w:r w:rsidRPr="00353141">
              <w:rPr>
                <w:sz w:val="18"/>
                <w:szCs w:val="18"/>
              </w:rPr>
              <w:t>Am Kasten längs wird eine Mittellinie markiert</w:t>
            </w:r>
            <w:r>
              <w:rPr>
                <w:sz w:val="18"/>
                <w:szCs w:val="18"/>
              </w:rPr>
              <w:t xml:space="preserve">. Der </w:t>
            </w:r>
            <w:r w:rsidRPr="00353141">
              <w:rPr>
                <w:sz w:val="18"/>
                <w:szCs w:val="18"/>
              </w:rPr>
              <w:t xml:space="preserve">Vorderrand des Klebebands </w:t>
            </w:r>
            <w:r>
              <w:rPr>
                <w:sz w:val="18"/>
                <w:szCs w:val="18"/>
              </w:rPr>
              <w:t xml:space="preserve">wird </w:t>
            </w:r>
            <w:r w:rsidRPr="00353141">
              <w:rPr>
                <w:sz w:val="18"/>
                <w:szCs w:val="18"/>
              </w:rPr>
              <w:t xml:space="preserve">so angebracht, dass dieser genau die Mitte des Kastens markiert </w:t>
            </w:r>
            <w:r>
              <w:rPr>
                <w:sz w:val="18"/>
                <w:szCs w:val="18"/>
              </w:rPr>
              <w:t xml:space="preserve">- </w:t>
            </w:r>
            <w:r w:rsidRPr="00353141">
              <w:rPr>
                <w:sz w:val="18"/>
                <w:szCs w:val="18"/>
              </w:rPr>
              <w:t>das Band befindet sich also ganz am Ende der 1. Hälfte des Kastens. Es wird empfohlen am Kasten außen einen Pfeil anzubringen, sodass erkennbar ist, in welche Richtung der Kasten zu drehen ist.</w:t>
            </w:r>
          </w:p>
        </w:tc>
      </w:tr>
      <w:tr w:rsidR="00B115C5" w14:paraId="011916C2" w14:textId="77777777" w:rsidTr="00405CCA">
        <w:tc>
          <w:tcPr>
            <w:tcW w:w="1696" w:type="dxa"/>
            <w:vMerge/>
          </w:tcPr>
          <w:p w14:paraId="5FF6B7FA" w14:textId="77777777" w:rsidR="00B115C5" w:rsidRDefault="00B115C5" w:rsidP="00CE49BF"/>
        </w:tc>
        <w:tc>
          <w:tcPr>
            <w:tcW w:w="567" w:type="dxa"/>
          </w:tcPr>
          <w:p w14:paraId="16FCD939" w14:textId="77777777" w:rsidR="00B115C5" w:rsidRDefault="00B115C5" w:rsidP="00CE49BF"/>
        </w:tc>
        <w:tc>
          <w:tcPr>
            <w:tcW w:w="7513" w:type="dxa"/>
          </w:tcPr>
          <w:p w14:paraId="7D262CA8" w14:textId="180E279F" w:rsidR="00B115C5" w:rsidRDefault="00B115C5" w:rsidP="00CE49BF">
            <w:r w:rsidRPr="00353141">
              <w:t>Sprungtisch nur mit den Höhen 110 cm, 125 cm und 135 cm</w:t>
            </w:r>
          </w:p>
        </w:tc>
      </w:tr>
      <w:tr w:rsidR="00B115C5" w14:paraId="218CA40D" w14:textId="77777777" w:rsidTr="00405CCA">
        <w:tc>
          <w:tcPr>
            <w:tcW w:w="1696" w:type="dxa"/>
            <w:vMerge/>
          </w:tcPr>
          <w:p w14:paraId="2DACBE4F" w14:textId="77777777" w:rsidR="00B115C5" w:rsidRDefault="00B115C5" w:rsidP="00CE49BF"/>
        </w:tc>
        <w:tc>
          <w:tcPr>
            <w:tcW w:w="567" w:type="dxa"/>
          </w:tcPr>
          <w:p w14:paraId="570DB830" w14:textId="7212BB14" w:rsidR="00B115C5" w:rsidRDefault="00B115C5" w:rsidP="00CE49BF">
            <w:r>
              <w:t>X</w:t>
            </w:r>
          </w:p>
        </w:tc>
        <w:tc>
          <w:tcPr>
            <w:tcW w:w="7513" w:type="dxa"/>
          </w:tcPr>
          <w:p w14:paraId="445FDAF6" w14:textId="539FD092" w:rsidR="00B115C5" w:rsidRDefault="00B115C5" w:rsidP="00CE49BF">
            <w:r w:rsidRPr="00353141">
              <w:t>Sprungbretter</w:t>
            </w:r>
          </w:p>
        </w:tc>
      </w:tr>
      <w:tr w:rsidR="00B115C5" w14:paraId="6D9D25E0" w14:textId="77777777" w:rsidTr="00405CCA">
        <w:tc>
          <w:tcPr>
            <w:tcW w:w="1696" w:type="dxa"/>
            <w:vMerge/>
          </w:tcPr>
          <w:p w14:paraId="5BB10AC7" w14:textId="77777777" w:rsidR="00B115C5" w:rsidRDefault="00B115C5" w:rsidP="00CE49BF"/>
        </w:tc>
        <w:tc>
          <w:tcPr>
            <w:tcW w:w="567" w:type="dxa"/>
          </w:tcPr>
          <w:p w14:paraId="31F75EFE" w14:textId="77777777" w:rsidR="00B115C5" w:rsidRDefault="00B115C5" w:rsidP="00CE49BF"/>
        </w:tc>
        <w:tc>
          <w:tcPr>
            <w:tcW w:w="7513" w:type="dxa"/>
          </w:tcPr>
          <w:p w14:paraId="7A0402EC" w14:textId="351156DE" w:rsidR="00B115C5" w:rsidRDefault="00B115C5" w:rsidP="00CE49BF">
            <w:r>
              <w:t>a</w:t>
            </w:r>
            <w:r w:rsidRPr="00353141">
              <w:t xml:space="preserve">b </w:t>
            </w:r>
            <w:r w:rsidRPr="000052C4">
              <w:t>AK 35+ Minitrampolin</w:t>
            </w:r>
            <w:r>
              <w:t xml:space="preserve"> </w:t>
            </w:r>
          </w:p>
        </w:tc>
      </w:tr>
      <w:tr w:rsidR="00B115C5" w14:paraId="3937F3F6" w14:textId="77777777" w:rsidTr="00405CCA">
        <w:tc>
          <w:tcPr>
            <w:tcW w:w="1696" w:type="dxa"/>
            <w:vMerge/>
          </w:tcPr>
          <w:p w14:paraId="7839E435" w14:textId="77777777" w:rsidR="00B115C5" w:rsidRDefault="00B115C5" w:rsidP="00CE49BF"/>
        </w:tc>
        <w:tc>
          <w:tcPr>
            <w:tcW w:w="567" w:type="dxa"/>
          </w:tcPr>
          <w:p w14:paraId="5FF4CCB9" w14:textId="77777777" w:rsidR="00B115C5" w:rsidRDefault="00B115C5" w:rsidP="00CE49BF"/>
        </w:tc>
        <w:tc>
          <w:tcPr>
            <w:tcW w:w="7513" w:type="dxa"/>
          </w:tcPr>
          <w:p w14:paraId="4D5EBEA1" w14:textId="753E56B7" w:rsidR="00B115C5" w:rsidRDefault="00B115C5" w:rsidP="00CE49BF">
            <w:r>
              <w:t>a</w:t>
            </w:r>
            <w:r w:rsidRPr="00353141">
              <w:t xml:space="preserve">b </w:t>
            </w:r>
            <w:r w:rsidRPr="000052C4">
              <w:t xml:space="preserve">AK 35+ </w:t>
            </w:r>
            <w:r>
              <w:t>Sprungbrett-Trampolin (z.B. Eurotramp Booster Board)</w:t>
            </w:r>
          </w:p>
        </w:tc>
      </w:tr>
      <w:tr w:rsidR="00B115C5" w14:paraId="69DA6A07" w14:textId="77777777" w:rsidTr="00405CCA">
        <w:tc>
          <w:tcPr>
            <w:tcW w:w="1696" w:type="dxa"/>
            <w:vMerge/>
          </w:tcPr>
          <w:p w14:paraId="4D3E083F" w14:textId="77777777" w:rsidR="00B115C5" w:rsidRDefault="00B115C5" w:rsidP="00CE49BF"/>
        </w:tc>
        <w:tc>
          <w:tcPr>
            <w:tcW w:w="567" w:type="dxa"/>
          </w:tcPr>
          <w:p w14:paraId="5FCF2FA7" w14:textId="77777777" w:rsidR="00B115C5" w:rsidRDefault="00B115C5" w:rsidP="00CE49BF"/>
        </w:tc>
        <w:tc>
          <w:tcPr>
            <w:tcW w:w="7513" w:type="dxa"/>
          </w:tcPr>
          <w:p w14:paraId="2A64008C" w14:textId="7391A30A" w:rsidR="00B115C5" w:rsidRDefault="00B115C5" w:rsidP="00CE49BF">
            <w:r>
              <w:t>Landung auf Niedersprungmatte</w:t>
            </w:r>
          </w:p>
        </w:tc>
      </w:tr>
      <w:tr w:rsidR="00B115C5" w14:paraId="4B20854E" w14:textId="77777777" w:rsidTr="00405CCA">
        <w:tc>
          <w:tcPr>
            <w:tcW w:w="1696" w:type="dxa"/>
            <w:vMerge/>
          </w:tcPr>
          <w:p w14:paraId="5579CC09" w14:textId="77777777" w:rsidR="00B115C5" w:rsidRDefault="00B115C5" w:rsidP="00CE49BF"/>
        </w:tc>
        <w:tc>
          <w:tcPr>
            <w:tcW w:w="567" w:type="dxa"/>
          </w:tcPr>
          <w:p w14:paraId="3C955614" w14:textId="77777777" w:rsidR="00B115C5" w:rsidRDefault="00B115C5" w:rsidP="00CE49BF"/>
        </w:tc>
        <w:tc>
          <w:tcPr>
            <w:tcW w:w="7513" w:type="dxa"/>
          </w:tcPr>
          <w:p w14:paraId="48140AD1" w14:textId="35289A83" w:rsidR="00B115C5" w:rsidRDefault="00B115C5" w:rsidP="00CE49BF">
            <w:r>
              <w:t xml:space="preserve">Landung auf Weichbodenmatte </w:t>
            </w:r>
          </w:p>
        </w:tc>
      </w:tr>
      <w:tr w:rsidR="00B115C5" w14:paraId="038AF7AE" w14:textId="77777777" w:rsidTr="00405CCA">
        <w:tc>
          <w:tcPr>
            <w:tcW w:w="1696" w:type="dxa"/>
            <w:vMerge w:val="restart"/>
          </w:tcPr>
          <w:p w14:paraId="47DD103A" w14:textId="71BC725F" w:rsidR="00B115C5" w:rsidRDefault="00B115C5" w:rsidP="00CE49BF">
            <w:r w:rsidRPr="000052C4">
              <w:t>Pferd</w:t>
            </w:r>
          </w:p>
        </w:tc>
        <w:tc>
          <w:tcPr>
            <w:tcW w:w="567" w:type="dxa"/>
          </w:tcPr>
          <w:p w14:paraId="06C45059" w14:textId="657C9E18" w:rsidR="00B115C5" w:rsidRDefault="00B115C5" w:rsidP="00CE49BF">
            <w:r>
              <w:t>X</w:t>
            </w:r>
          </w:p>
        </w:tc>
        <w:tc>
          <w:tcPr>
            <w:tcW w:w="7513" w:type="dxa"/>
          </w:tcPr>
          <w:p w14:paraId="344B208D" w14:textId="78C9FB06" w:rsidR="00B115C5" w:rsidRDefault="00B115C5" w:rsidP="00CE49BF">
            <w:r w:rsidRPr="00785502">
              <w:t>Pauschenpferd</w:t>
            </w:r>
          </w:p>
        </w:tc>
      </w:tr>
      <w:tr w:rsidR="00B115C5" w14:paraId="22BA61D4" w14:textId="77777777" w:rsidTr="00405CCA">
        <w:tc>
          <w:tcPr>
            <w:tcW w:w="1696" w:type="dxa"/>
            <w:vMerge/>
          </w:tcPr>
          <w:p w14:paraId="66F260E7" w14:textId="77777777" w:rsidR="00B115C5" w:rsidRDefault="00B115C5" w:rsidP="00CE49BF"/>
        </w:tc>
        <w:tc>
          <w:tcPr>
            <w:tcW w:w="567" w:type="dxa"/>
          </w:tcPr>
          <w:p w14:paraId="7B7C6338" w14:textId="77AFFC21" w:rsidR="00B115C5" w:rsidRDefault="00B115C5" w:rsidP="00CE49BF">
            <w:r>
              <w:t>X</w:t>
            </w:r>
          </w:p>
        </w:tc>
        <w:tc>
          <w:tcPr>
            <w:tcW w:w="7513" w:type="dxa"/>
          </w:tcPr>
          <w:p w14:paraId="6DF74B5C" w14:textId="35686E02" w:rsidR="00B115C5" w:rsidRDefault="00B115C5" w:rsidP="00CE49BF">
            <w:r w:rsidRPr="00785502">
              <w:t>Sprungbrett oder Kastenteile für den Aufgang</w:t>
            </w:r>
          </w:p>
        </w:tc>
      </w:tr>
      <w:tr w:rsidR="00B115C5" w14:paraId="1B691154" w14:textId="77777777" w:rsidTr="00405CCA">
        <w:tc>
          <w:tcPr>
            <w:tcW w:w="1696" w:type="dxa"/>
            <w:vMerge/>
          </w:tcPr>
          <w:p w14:paraId="1E786263" w14:textId="77777777" w:rsidR="00B115C5" w:rsidRDefault="00B115C5" w:rsidP="00CE49BF"/>
        </w:tc>
        <w:tc>
          <w:tcPr>
            <w:tcW w:w="567" w:type="dxa"/>
          </w:tcPr>
          <w:p w14:paraId="0B633966" w14:textId="02510B7C" w:rsidR="00B115C5" w:rsidRDefault="00B115C5" w:rsidP="00CE49BF">
            <w:r>
              <w:t>X</w:t>
            </w:r>
          </w:p>
        </w:tc>
        <w:tc>
          <w:tcPr>
            <w:tcW w:w="7513" w:type="dxa"/>
          </w:tcPr>
          <w:p w14:paraId="789DB1D4" w14:textId="7A3255D5" w:rsidR="00B115C5" w:rsidRDefault="00B115C5" w:rsidP="00CE49BF">
            <w:r w:rsidRPr="00785502">
              <w:t>Mattenabsicherung in der Basisstufe vor und hinter dem Gerät, in der Oberstufe rund um das Gerät</w:t>
            </w:r>
          </w:p>
        </w:tc>
      </w:tr>
      <w:tr w:rsidR="00B115C5" w14:paraId="3646B94E" w14:textId="77777777" w:rsidTr="00405CCA">
        <w:tc>
          <w:tcPr>
            <w:tcW w:w="1696" w:type="dxa"/>
            <w:vMerge w:val="restart"/>
          </w:tcPr>
          <w:p w14:paraId="379027FD" w14:textId="7813B8A6" w:rsidR="00B115C5" w:rsidRDefault="00B115C5" w:rsidP="00CE49BF">
            <w:r w:rsidRPr="000052C4">
              <w:t>Ringe</w:t>
            </w:r>
          </w:p>
        </w:tc>
        <w:tc>
          <w:tcPr>
            <w:tcW w:w="567" w:type="dxa"/>
          </w:tcPr>
          <w:p w14:paraId="305ADBF2" w14:textId="77777777" w:rsidR="00B115C5" w:rsidRDefault="00B115C5" w:rsidP="00CE49BF"/>
        </w:tc>
        <w:tc>
          <w:tcPr>
            <w:tcW w:w="7513" w:type="dxa"/>
          </w:tcPr>
          <w:p w14:paraId="28B48DE2" w14:textId="279FBB35" w:rsidR="00B115C5" w:rsidRDefault="00B115C5" w:rsidP="00CE49BF">
            <w:r w:rsidRPr="000052C4">
              <w:t>Kunstturnringe</w:t>
            </w:r>
          </w:p>
        </w:tc>
      </w:tr>
      <w:tr w:rsidR="00B115C5" w14:paraId="4070E912" w14:textId="77777777" w:rsidTr="00405CCA">
        <w:tc>
          <w:tcPr>
            <w:tcW w:w="1696" w:type="dxa"/>
            <w:vMerge/>
          </w:tcPr>
          <w:p w14:paraId="731C633C" w14:textId="77777777" w:rsidR="00B115C5" w:rsidRDefault="00B115C5" w:rsidP="00CE49BF"/>
        </w:tc>
        <w:tc>
          <w:tcPr>
            <w:tcW w:w="567" w:type="dxa"/>
          </w:tcPr>
          <w:p w14:paraId="2317F23B" w14:textId="77777777" w:rsidR="00B115C5" w:rsidRDefault="00B115C5" w:rsidP="00CE49BF"/>
        </w:tc>
        <w:tc>
          <w:tcPr>
            <w:tcW w:w="7513" w:type="dxa"/>
          </w:tcPr>
          <w:p w14:paraId="68B4779B" w14:textId="35DDA052" w:rsidR="00B115C5" w:rsidRDefault="00B115C5" w:rsidP="00CE49BF">
            <w:r w:rsidRPr="000052C4">
              <w:t>Normturnhallenringe hoch</w:t>
            </w:r>
          </w:p>
        </w:tc>
      </w:tr>
      <w:tr w:rsidR="00B115C5" w14:paraId="5EB89794" w14:textId="77777777" w:rsidTr="00405CCA">
        <w:tc>
          <w:tcPr>
            <w:tcW w:w="1696" w:type="dxa"/>
            <w:vMerge/>
          </w:tcPr>
          <w:p w14:paraId="0EF2A914" w14:textId="77777777" w:rsidR="00B115C5" w:rsidRDefault="00B115C5" w:rsidP="00CE49BF"/>
        </w:tc>
        <w:tc>
          <w:tcPr>
            <w:tcW w:w="567" w:type="dxa"/>
          </w:tcPr>
          <w:p w14:paraId="0E4D1F3D" w14:textId="125C28E2" w:rsidR="00B115C5" w:rsidRDefault="00B115C5" w:rsidP="00CE49BF">
            <w:r>
              <w:t>X</w:t>
            </w:r>
          </w:p>
        </w:tc>
        <w:tc>
          <w:tcPr>
            <w:tcW w:w="7513" w:type="dxa"/>
          </w:tcPr>
          <w:p w14:paraId="3FB418C3" w14:textId="74991754" w:rsidR="00B115C5" w:rsidRDefault="00B115C5" w:rsidP="00CE49BF">
            <w:r w:rsidRPr="000052C4">
              <w:t xml:space="preserve">Normturnhallenringe </w:t>
            </w:r>
            <w:r>
              <w:t>tief</w:t>
            </w:r>
          </w:p>
        </w:tc>
      </w:tr>
      <w:tr w:rsidR="00B115C5" w14:paraId="52B4733F" w14:textId="77777777" w:rsidTr="00405CCA">
        <w:tc>
          <w:tcPr>
            <w:tcW w:w="1696" w:type="dxa"/>
            <w:vMerge/>
          </w:tcPr>
          <w:p w14:paraId="61409A8C" w14:textId="77777777" w:rsidR="00B115C5" w:rsidRDefault="00B115C5" w:rsidP="00CE49BF"/>
        </w:tc>
        <w:tc>
          <w:tcPr>
            <w:tcW w:w="567" w:type="dxa"/>
          </w:tcPr>
          <w:p w14:paraId="0675C940" w14:textId="77777777" w:rsidR="00B115C5" w:rsidRDefault="00B115C5" w:rsidP="00CE49BF"/>
        </w:tc>
        <w:tc>
          <w:tcPr>
            <w:tcW w:w="7513" w:type="dxa"/>
          </w:tcPr>
          <w:p w14:paraId="6FB64E4D" w14:textId="3020D852" w:rsidR="00B115C5" w:rsidRDefault="00B115C5" w:rsidP="00CE49BF">
            <w:r>
              <w:t>Landung auf Niedersprungmatte</w:t>
            </w:r>
          </w:p>
        </w:tc>
      </w:tr>
      <w:tr w:rsidR="00B115C5" w14:paraId="14B270E2" w14:textId="77777777" w:rsidTr="00405CCA">
        <w:tc>
          <w:tcPr>
            <w:tcW w:w="1696" w:type="dxa"/>
            <w:vMerge/>
          </w:tcPr>
          <w:p w14:paraId="62D5A96D" w14:textId="77777777" w:rsidR="00B115C5" w:rsidRDefault="00B115C5" w:rsidP="00CE49BF"/>
        </w:tc>
        <w:tc>
          <w:tcPr>
            <w:tcW w:w="567" w:type="dxa"/>
          </w:tcPr>
          <w:p w14:paraId="39D1B52E" w14:textId="77777777" w:rsidR="00B115C5" w:rsidRDefault="00B115C5" w:rsidP="00CE49BF"/>
        </w:tc>
        <w:tc>
          <w:tcPr>
            <w:tcW w:w="7513" w:type="dxa"/>
          </w:tcPr>
          <w:p w14:paraId="3D2085D8" w14:textId="77177D5B" w:rsidR="00B115C5" w:rsidRDefault="00B115C5" w:rsidP="00CE49BF">
            <w:r>
              <w:t xml:space="preserve">Landung auf Weichbodenmatte </w:t>
            </w:r>
          </w:p>
        </w:tc>
      </w:tr>
    </w:tbl>
    <w:p w14:paraId="0C3D50BF" w14:textId="77777777" w:rsidR="00B02704" w:rsidRPr="00C148E0" w:rsidRDefault="00B02704" w:rsidP="006005B0"/>
    <w:p w14:paraId="53E6C80A" w14:textId="77777777" w:rsidR="00F5016E" w:rsidRPr="00A41456" w:rsidRDefault="00A41456" w:rsidP="00F5016E">
      <w:pPr>
        <w:rPr>
          <w:b/>
          <w:sz w:val="28"/>
        </w:rPr>
      </w:pPr>
      <w:r w:rsidRPr="00A41456">
        <w:rPr>
          <w:b/>
          <w:sz w:val="28"/>
        </w:rPr>
        <w:t>Wir freuen uns auf eure zahlreiche Teilnahme!</w:t>
      </w:r>
    </w:p>
    <w:p w14:paraId="57950046" w14:textId="1DCDA9AB" w:rsidR="00A41456" w:rsidRDefault="00A41456" w:rsidP="00F5016E">
      <w:r>
        <w:t>Mit turnerischen Grüßen,</w:t>
      </w:r>
    </w:p>
    <w:p w14:paraId="75F2BD77" w14:textId="77777777" w:rsidR="00F70AAB" w:rsidRDefault="00F70AAB" w:rsidP="00F5016E"/>
    <w:p w14:paraId="474CF332" w14:textId="47749598" w:rsidR="00122A6C" w:rsidRPr="0080432E" w:rsidRDefault="0080432E" w:rsidP="00B70F22">
      <w:pPr>
        <w:tabs>
          <w:tab w:val="left" w:pos="2694"/>
          <w:tab w:val="left" w:pos="5670"/>
        </w:tabs>
        <w:rPr>
          <w:highlight w:val="yellow"/>
        </w:rPr>
      </w:pPr>
      <w:r>
        <w:rPr>
          <w:highlight w:val="yellow"/>
        </w:rPr>
        <w:t xml:space="preserve">… </w:t>
      </w:r>
      <w:r w:rsidR="00A41456" w:rsidRPr="003C2AAE">
        <w:rPr>
          <w:highlight w:val="yellow"/>
        </w:rPr>
        <w:t>eh.</w:t>
      </w:r>
      <w:r w:rsidR="00A41456" w:rsidRPr="003C2AAE">
        <w:rPr>
          <w:highlight w:val="yellow"/>
        </w:rPr>
        <w:tab/>
      </w:r>
      <w:r>
        <w:rPr>
          <w:highlight w:val="yellow"/>
        </w:rPr>
        <w:br/>
        <w:t>Obmann ….</w:t>
      </w:r>
    </w:p>
    <w:sectPr w:rsidR="00122A6C" w:rsidRPr="0080432E" w:rsidSect="00D325BA">
      <w:footerReference w:type="default" r:id="rId24"/>
      <w:type w:val="continuous"/>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43ED" w14:textId="77777777" w:rsidR="008D197F" w:rsidRDefault="008D197F" w:rsidP="006A306A">
      <w:pPr>
        <w:spacing w:after="0" w:line="240" w:lineRule="auto"/>
      </w:pPr>
      <w:r>
        <w:separator/>
      </w:r>
    </w:p>
  </w:endnote>
  <w:endnote w:type="continuationSeparator" w:id="0">
    <w:p w14:paraId="082B767D" w14:textId="77777777" w:rsidR="008D197F" w:rsidRDefault="008D197F" w:rsidP="006A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93484" w14:textId="1339CCB4" w:rsidR="00DE48F4" w:rsidRPr="006A306A" w:rsidRDefault="00DE48F4">
    <w:pPr>
      <w:pStyle w:val="Fuzeile"/>
      <w:rPr>
        <w:lang w:val="de-DE"/>
      </w:rPr>
    </w:pPr>
    <w:proofErr w:type="spellStart"/>
    <w:r>
      <w:rPr>
        <w:lang w:val="de-DE"/>
      </w:rPr>
      <w:t>Oö</w:t>
    </w:r>
    <w:proofErr w:type="spellEnd"/>
    <w:r>
      <w:rPr>
        <w:lang w:val="de-DE"/>
      </w:rPr>
      <w:t>. Turn10-</w:t>
    </w:r>
    <w:r w:rsidR="003C2AAE">
      <w:rPr>
        <w:lang w:val="de-DE"/>
      </w:rPr>
      <w:t>Regions</w:t>
    </w:r>
    <w:r>
      <w:rPr>
        <w:lang w:val="de-DE"/>
      </w:rPr>
      <w:t xml:space="preserve">meisterschaft Jugend </w:t>
    </w:r>
    <w:r>
      <w:fldChar w:fldCharType="begin"/>
    </w:r>
    <w:r>
      <w:instrText xml:space="preserve"> =JAHR </w:instrText>
    </w:r>
    <w:r>
      <w:fldChar w:fldCharType="separate"/>
    </w:r>
    <w:r w:rsidR="008F2317">
      <w:rPr>
        <w:noProof/>
      </w:rPr>
      <w:t>2025</w:t>
    </w:r>
    <w:r>
      <w:rPr>
        <w:noProof/>
      </w:rPr>
      <w:fldChar w:fldCharType="end"/>
    </w:r>
    <w:r>
      <w:rPr>
        <w:lang w:val="de-DE"/>
      </w:rPr>
      <w:tab/>
    </w:r>
    <w:r>
      <w:rPr>
        <w:lang w:val="de-DE"/>
      </w:rPr>
      <w:tab/>
    </w:r>
    <w:r w:rsidRPr="006A306A">
      <w:rPr>
        <w:lang w:val="de-DE"/>
      </w:rPr>
      <w:fldChar w:fldCharType="begin"/>
    </w:r>
    <w:r w:rsidRPr="006A306A">
      <w:rPr>
        <w:lang w:val="de-DE"/>
      </w:rPr>
      <w:instrText>PAGE   \* MERGEFORMAT</w:instrText>
    </w:r>
    <w:r w:rsidRPr="006A306A">
      <w:rPr>
        <w:lang w:val="de-DE"/>
      </w:rPr>
      <w:fldChar w:fldCharType="separate"/>
    </w:r>
    <w:r>
      <w:rPr>
        <w:noProof/>
        <w:lang w:val="de-DE"/>
      </w:rPr>
      <w:t>1</w:t>
    </w:r>
    <w:r w:rsidRPr="006A306A">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29BDF" w14:textId="77777777" w:rsidR="008D197F" w:rsidRDefault="008D197F" w:rsidP="006A306A">
      <w:pPr>
        <w:spacing w:after="0" w:line="240" w:lineRule="auto"/>
      </w:pPr>
      <w:r>
        <w:separator/>
      </w:r>
    </w:p>
  </w:footnote>
  <w:footnote w:type="continuationSeparator" w:id="0">
    <w:p w14:paraId="58E6C0A2" w14:textId="77777777" w:rsidR="008D197F" w:rsidRDefault="008D197F" w:rsidP="006A3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2F28"/>
    <w:multiLevelType w:val="hybridMultilevel"/>
    <w:tmpl w:val="32BCD5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456714"/>
    <w:multiLevelType w:val="hybridMultilevel"/>
    <w:tmpl w:val="774E819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A14ADD"/>
    <w:multiLevelType w:val="hybridMultilevel"/>
    <w:tmpl w:val="87FC6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0707705"/>
    <w:multiLevelType w:val="hybridMultilevel"/>
    <w:tmpl w:val="A522AE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5F3E8F"/>
    <w:multiLevelType w:val="hybridMultilevel"/>
    <w:tmpl w:val="46FA3B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6A25188"/>
    <w:multiLevelType w:val="hybridMultilevel"/>
    <w:tmpl w:val="2D321B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785615B"/>
    <w:multiLevelType w:val="hybridMultilevel"/>
    <w:tmpl w:val="3132D05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5D901F69"/>
    <w:multiLevelType w:val="hybridMultilevel"/>
    <w:tmpl w:val="8F4251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A5219D1"/>
    <w:multiLevelType w:val="hybridMultilevel"/>
    <w:tmpl w:val="181EA0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86571377">
    <w:abstractNumId w:val="6"/>
  </w:num>
  <w:num w:numId="2" w16cid:durableId="1967347245">
    <w:abstractNumId w:val="8"/>
  </w:num>
  <w:num w:numId="3" w16cid:durableId="1378621638">
    <w:abstractNumId w:val="7"/>
  </w:num>
  <w:num w:numId="4" w16cid:durableId="1663193510">
    <w:abstractNumId w:val="4"/>
  </w:num>
  <w:num w:numId="5" w16cid:durableId="1183470546">
    <w:abstractNumId w:val="0"/>
  </w:num>
  <w:num w:numId="6" w16cid:durableId="600456575">
    <w:abstractNumId w:val="5"/>
  </w:num>
  <w:num w:numId="7" w16cid:durableId="598606483">
    <w:abstractNumId w:val="1"/>
  </w:num>
  <w:num w:numId="8" w16cid:durableId="557012812">
    <w:abstractNumId w:val="2"/>
  </w:num>
  <w:num w:numId="9" w16cid:durableId="1752774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6A"/>
    <w:rsid w:val="00012722"/>
    <w:rsid w:val="000223CD"/>
    <w:rsid w:val="00022CF0"/>
    <w:rsid w:val="00035095"/>
    <w:rsid w:val="00036FB0"/>
    <w:rsid w:val="00040350"/>
    <w:rsid w:val="00052F03"/>
    <w:rsid w:val="00060727"/>
    <w:rsid w:val="00067F34"/>
    <w:rsid w:val="000837D0"/>
    <w:rsid w:val="00083F18"/>
    <w:rsid w:val="000C0946"/>
    <w:rsid w:val="000C3094"/>
    <w:rsid w:val="000C5279"/>
    <w:rsid w:val="000D00C6"/>
    <w:rsid w:val="000D11D8"/>
    <w:rsid w:val="000D142D"/>
    <w:rsid w:val="000E601E"/>
    <w:rsid w:val="000F4E9A"/>
    <w:rsid w:val="0010103E"/>
    <w:rsid w:val="0010195A"/>
    <w:rsid w:val="00113952"/>
    <w:rsid w:val="00116DBC"/>
    <w:rsid w:val="00122A6C"/>
    <w:rsid w:val="00130D12"/>
    <w:rsid w:val="001328A3"/>
    <w:rsid w:val="001366FB"/>
    <w:rsid w:val="001372A2"/>
    <w:rsid w:val="001419D6"/>
    <w:rsid w:val="001425B8"/>
    <w:rsid w:val="00143C71"/>
    <w:rsid w:val="001460F8"/>
    <w:rsid w:val="00147035"/>
    <w:rsid w:val="00162D8D"/>
    <w:rsid w:val="0016516F"/>
    <w:rsid w:val="001709CE"/>
    <w:rsid w:val="001712EB"/>
    <w:rsid w:val="00171A02"/>
    <w:rsid w:val="0018516D"/>
    <w:rsid w:val="00185E13"/>
    <w:rsid w:val="00186AEC"/>
    <w:rsid w:val="00194BBA"/>
    <w:rsid w:val="001965B2"/>
    <w:rsid w:val="001A030C"/>
    <w:rsid w:val="001A4C8B"/>
    <w:rsid w:val="001B3CC2"/>
    <w:rsid w:val="001C15D8"/>
    <w:rsid w:val="001C21EE"/>
    <w:rsid w:val="001D6BE6"/>
    <w:rsid w:val="001E2FEE"/>
    <w:rsid w:val="00211BE5"/>
    <w:rsid w:val="002143A6"/>
    <w:rsid w:val="00227DC3"/>
    <w:rsid w:val="00235D4B"/>
    <w:rsid w:val="00236C3F"/>
    <w:rsid w:val="00245B9B"/>
    <w:rsid w:val="00254EAD"/>
    <w:rsid w:val="00254F8C"/>
    <w:rsid w:val="002662A7"/>
    <w:rsid w:val="0026785A"/>
    <w:rsid w:val="002727E9"/>
    <w:rsid w:val="00276A21"/>
    <w:rsid w:val="0028703C"/>
    <w:rsid w:val="002943A9"/>
    <w:rsid w:val="002962DB"/>
    <w:rsid w:val="00296ABA"/>
    <w:rsid w:val="002A0EEA"/>
    <w:rsid w:val="002A1B62"/>
    <w:rsid w:val="002A4C56"/>
    <w:rsid w:val="002B0EF4"/>
    <w:rsid w:val="002C6030"/>
    <w:rsid w:val="002C607E"/>
    <w:rsid w:val="002C65D6"/>
    <w:rsid w:val="002D461C"/>
    <w:rsid w:val="002E242E"/>
    <w:rsid w:val="002F1C3C"/>
    <w:rsid w:val="002F4DAF"/>
    <w:rsid w:val="0030118D"/>
    <w:rsid w:val="003035A3"/>
    <w:rsid w:val="0030548F"/>
    <w:rsid w:val="00307ECC"/>
    <w:rsid w:val="00310668"/>
    <w:rsid w:val="00332C10"/>
    <w:rsid w:val="00336DDC"/>
    <w:rsid w:val="00341793"/>
    <w:rsid w:val="003421F9"/>
    <w:rsid w:val="00345AEC"/>
    <w:rsid w:val="00345D99"/>
    <w:rsid w:val="003506C1"/>
    <w:rsid w:val="00354828"/>
    <w:rsid w:val="00365D2F"/>
    <w:rsid w:val="00380AF5"/>
    <w:rsid w:val="0038141D"/>
    <w:rsid w:val="00386F55"/>
    <w:rsid w:val="00395D9B"/>
    <w:rsid w:val="00396315"/>
    <w:rsid w:val="003A7691"/>
    <w:rsid w:val="003B6522"/>
    <w:rsid w:val="003B69BB"/>
    <w:rsid w:val="003C0BC1"/>
    <w:rsid w:val="003C15EA"/>
    <w:rsid w:val="003C2AAE"/>
    <w:rsid w:val="003C3986"/>
    <w:rsid w:val="003C66F1"/>
    <w:rsid w:val="003D09D1"/>
    <w:rsid w:val="003D1150"/>
    <w:rsid w:val="003D292B"/>
    <w:rsid w:val="003E4777"/>
    <w:rsid w:val="003F4748"/>
    <w:rsid w:val="003F4A49"/>
    <w:rsid w:val="003F6154"/>
    <w:rsid w:val="003F66F7"/>
    <w:rsid w:val="003F6DEC"/>
    <w:rsid w:val="003F78D5"/>
    <w:rsid w:val="004051F3"/>
    <w:rsid w:val="00405CCA"/>
    <w:rsid w:val="004066EF"/>
    <w:rsid w:val="00407B5D"/>
    <w:rsid w:val="00412DBF"/>
    <w:rsid w:val="00415D21"/>
    <w:rsid w:val="00422512"/>
    <w:rsid w:val="004227BD"/>
    <w:rsid w:val="00422B4F"/>
    <w:rsid w:val="004528BE"/>
    <w:rsid w:val="004560D8"/>
    <w:rsid w:val="00467711"/>
    <w:rsid w:val="00472A3D"/>
    <w:rsid w:val="00473C25"/>
    <w:rsid w:val="00474BA0"/>
    <w:rsid w:val="00483146"/>
    <w:rsid w:val="00496D66"/>
    <w:rsid w:val="00496DDB"/>
    <w:rsid w:val="004A2CE7"/>
    <w:rsid w:val="004B2AA0"/>
    <w:rsid w:val="004B57E4"/>
    <w:rsid w:val="004C70F3"/>
    <w:rsid w:val="004E41D6"/>
    <w:rsid w:val="004F360B"/>
    <w:rsid w:val="00501320"/>
    <w:rsid w:val="00511CD8"/>
    <w:rsid w:val="0051722F"/>
    <w:rsid w:val="00527D11"/>
    <w:rsid w:val="00530FA7"/>
    <w:rsid w:val="005432A5"/>
    <w:rsid w:val="00544BBA"/>
    <w:rsid w:val="00546397"/>
    <w:rsid w:val="00555F7F"/>
    <w:rsid w:val="00557E46"/>
    <w:rsid w:val="00566805"/>
    <w:rsid w:val="0058265A"/>
    <w:rsid w:val="00582871"/>
    <w:rsid w:val="00587DA8"/>
    <w:rsid w:val="005969B0"/>
    <w:rsid w:val="005A1FA7"/>
    <w:rsid w:val="005A6B8A"/>
    <w:rsid w:val="005B176B"/>
    <w:rsid w:val="005B6A99"/>
    <w:rsid w:val="005B6FDA"/>
    <w:rsid w:val="005C143F"/>
    <w:rsid w:val="005C4A11"/>
    <w:rsid w:val="005C6CC5"/>
    <w:rsid w:val="005D4956"/>
    <w:rsid w:val="005E7DB2"/>
    <w:rsid w:val="005F4D30"/>
    <w:rsid w:val="006005B0"/>
    <w:rsid w:val="006101EB"/>
    <w:rsid w:val="0061157E"/>
    <w:rsid w:val="006321C6"/>
    <w:rsid w:val="00634994"/>
    <w:rsid w:val="00635762"/>
    <w:rsid w:val="00651D3B"/>
    <w:rsid w:val="006579F5"/>
    <w:rsid w:val="0066197E"/>
    <w:rsid w:val="00661F65"/>
    <w:rsid w:val="00663606"/>
    <w:rsid w:val="0069285E"/>
    <w:rsid w:val="0069792C"/>
    <w:rsid w:val="006A306A"/>
    <w:rsid w:val="006A3611"/>
    <w:rsid w:val="006B3293"/>
    <w:rsid w:val="006B52B6"/>
    <w:rsid w:val="006B5C4F"/>
    <w:rsid w:val="006C0E81"/>
    <w:rsid w:val="006C2239"/>
    <w:rsid w:val="006C5E24"/>
    <w:rsid w:val="006E3140"/>
    <w:rsid w:val="006F3266"/>
    <w:rsid w:val="006F48E9"/>
    <w:rsid w:val="00703B50"/>
    <w:rsid w:val="00710230"/>
    <w:rsid w:val="00712759"/>
    <w:rsid w:val="00712D6B"/>
    <w:rsid w:val="00715659"/>
    <w:rsid w:val="007159FC"/>
    <w:rsid w:val="00725F5B"/>
    <w:rsid w:val="007262A6"/>
    <w:rsid w:val="007278B0"/>
    <w:rsid w:val="00737D91"/>
    <w:rsid w:val="00741889"/>
    <w:rsid w:val="00741F3F"/>
    <w:rsid w:val="00742411"/>
    <w:rsid w:val="00743A99"/>
    <w:rsid w:val="007458DA"/>
    <w:rsid w:val="00747BCA"/>
    <w:rsid w:val="0075335A"/>
    <w:rsid w:val="0076447E"/>
    <w:rsid w:val="00765CB4"/>
    <w:rsid w:val="007736FF"/>
    <w:rsid w:val="0077609D"/>
    <w:rsid w:val="00777FAB"/>
    <w:rsid w:val="00784700"/>
    <w:rsid w:val="00791EFA"/>
    <w:rsid w:val="007A0B89"/>
    <w:rsid w:val="007B4917"/>
    <w:rsid w:val="007B5E12"/>
    <w:rsid w:val="007B7F0A"/>
    <w:rsid w:val="007C5E2D"/>
    <w:rsid w:val="007C6969"/>
    <w:rsid w:val="007D1046"/>
    <w:rsid w:val="007D3EDE"/>
    <w:rsid w:val="007D46D2"/>
    <w:rsid w:val="007E14C1"/>
    <w:rsid w:val="007F19EF"/>
    <w:rsid w:val="007F7E81"/>
    <w:rsid w:val="0080432E"/>
    <w:rsid w:val="00820D45"/>
    <w:rsid w:val="0082525A"/>
    <w:rsid w:val="008304F0"/>
    <w:rsid w:val="008365F6"/>
    <w:rsid w:val="00845D4D"/>
    <w:rsid w:val="00847241"/>
    <w:rsid w:val="008528F9"/>
    <w:rsid w:val="00861410"/>
    <w:rsid w:val="00871A06"/>
    <w:rsid w:val="00885AA6"/>
    <w:rsid w:val="00887942"/>
    <w:rsid w:val="008A0617"/>
    <w:rsid w:val="008C05A5"/>
    <w:rsid w:val="008D197F"/>
    <w:rsid w:val="008E261C"/>
    <w:rsid w:val="008F2317"/>
    <w:rsid w:val="008F2BE3"/>
    <w:rsid w:val="008F42F4"/>
    <w:rsid w:val="008F544F"/>
    <w:rsid w:val="008F77AE"/>
    <w:rsid w:val="00900610"/>
    <w:rsid w:val="009133B8"/>
    <w:rsid w:val="009142AD"/>
    <w:rsid w:val="009160CF"/>
    <w:rsid w:val="009207FE"/>
    <w:rsid w:val="009272C1"/>
    <w:rsid w:val="00933248"/>
    <w:rsid w:val="0093352E"/>
    <w:rsid w:val="0094458B"/>
    <w:rsid w:val="0094488B"/>
    <w:rsid w:val="00947A54"/>
    <w:rsid w:val="00954212"/>
    <w:rsid w:val="0095457D"/>
    <w:rsid w:val="00956467"/>
    <w:rsid w:val="009579DB"/>
    <w:rsid w:val="00962D55"/>
    <w:rsid w:val="00963677"/>
    <w:rsid w:val="00975A12"/>
    <w:rsid w:val="00991838"/>
    <w:rsid w:val="00993B30"/>
    <w:rsid w:val="00994AC7"/>
    <w:rsid w:val="009B1A78"/>
    <w:rsid w:val="009B3010"/>
    <w:rsid w:val="009B4AEF"/>
    <w:rsid w:val="009B5E43"/>
    <w:rsid w:val="009C5522"/>
    <w:rsid w:val="009D31EB"/>
    <w:rsid w:val="009E12A3"/>
    <w:rsid w:val="009F5956"/>
    <w:rsid w:val="00A142F3"/>
    <w:rsid w:val="00A1506D"/>
    <w:rsid w:val="00A209FB"/>
    <w:rsid w:val="00A32E52"/>
    <w:rsid w:val="00A41456"/>
    <w:rsid w:val="00A457BB"/>
    <w:rsid w:val="00A50040"/>
    <w:rsid w:val="00A53F35"/>
    <w:rsid w:val="00A67307"/>
    <w:rsid w:val="00A72095"/>
    <w:rsid w:val="00A728FA"/>
    <w:rsid w:val="00A75395"/>
    <w:rsid w:val="00A80FCD"/>
    <w:rsid w:val="00A94D3B"/>
    <w:rsid w:val="00A95996"/>
    <w:rsid w:val="00AA30E9"/>
    <w:rsid w:val="00AA4E10"/>
    <w:rsid w:val="00AB4799"/>
    <w:rsid w:val="00AC63CF"/>
    <w:rsid w:val="00AC6814"/>
    <w:rsid w:val="00AD6851"/>
    <w:rsid w:val="00AD6A18"/>
    <w:rsid w:val="00AE07E3"/>
    <w:rsid w:val="00AE31C5"/>
    <w:rsid w:val="00B00D8C"/>
    <w:rsid w:val="00B02704"/>
    <w:rsid w:val="00B06797"/>
    <w:rsid w:val="00B068C6"/>
    <w:rsid w:val="00B115C5"/>
    <w:rsid w:val="00B131A8"/>
    <w:rsid w:val="00B16B8E"/>
    <w:rsid w:val="00B219E6"/>
    <w:rsid w:val="00B24224"/>
    <w:rsid w:val="00B32114"/>
    <w:rsid w:val="00B34133"/>
    <w:rsid w:val="00B37472"/>
    <w:rsid w:val="00B42862"/>
    <w:rsid w:val="00B452C4"/>
    <w:rsid w:val="00B478A5"/>
    <w:rsid w:val="00B55E94"/>
    <w:rsid w:val="00B569C5"/>
    <w:rsid w:val="00B63F7B"/>
    <w:rsid w:val="00B67457"/>
    <w:rsid w:val="00B70F22"/>
    <w:rsid w:val="00B75F74"/>
    <w:rsid w:val="00B96CA9"/>
    <w:rsid w:val="00BA1603"/>
    <w:rsid w:val="00BA1900"/>
    <w:rsid w:val="00BA52E3"/>
    <w:rsid w:val="00BB1231"/>
    <w:rsid w:val="00BB1418"/>
    <w:rsid w:val="00BE00B4"/>
    <w:rsid w:val="00BE5734"/>
    <w:rsid w:val="00BF13EC"/>
    <w:rsid w:val="00C033A5"/>
    <w:rsid w:val="00C055B0"/>
    <w:rsid w:val="00C148E0"/>
    <w:rsid w:val="00C168A4"/>
    <w:rsid w:val="00C2091D"/>
    <w:rsid w:val="00C20A85"/>
    <w:rsid w:val="00C32569"/>
    <w:rsid w:val="00C40623"/>
    <w:rsid w:val="00C41379"/>
    <w:rsid w:val="00C42BDA"/>
    <w:rsid w:val="00C568DA"/>
    <w:rsid w:val="00C678B9"/>
    <w:rsid w:val="00C7516C"/>
    <w:rsid w:val="00C84278"/>
    <w:rsid w:val="00C96FCB"/>
    <w:rsid w:val="00CA7F50"/>
    <w:rsid w:val="00CB359C"/>
    <w:rsid w:val="00CE1658"/>
    <w:rsid w:val="00CE320A"/>
    <w:rsid w:val="00CE40C5"/>
    <w:rsid w:val="00CE49BF"/>
    <w:rsid w:val="00CE53E0"/>
    <w:rsid w:val="00CE74B7"/>
    <w:rsid w:val="00D01C51"/>
    <w:rsid w:val="00D057FF"/>
    <w:rsid w:val="00D10813"/>
    <w:rsid w:val="00D11196"/>
    <w:rsid w:val="00D12117"/>
    <w:rsid w:val="00D13335"/>
    <w:rsid w:val="00D13688"/>
    <w:rsid w:val="00D15EF0"/>
    <w:rsid w:val="00D20274"/>
    <w:rsid w:val="00D2589E"/>
    <w:rsid w:val="00D325BA"/>
    <w:rsid w:val="00D33DC7"/>
    <w:rsid w:val="00D36DEC"/>
    <w:rsid w:val="00D51D99"/>
    <w:rsid w:val="00D55489"/>
    <w:rsid w:val="00D56382"/>
    <w:rsid w:val="00D65737"/>
    <w:rsid w:val="00D70A79"/>
    <w:rsid w:val="00D74706"/>
    <w:rsid w:val="00D807CE"/>
    <w:rsid w:val="00D8155D"/>
    <w:rsid w:val="00D84F2F"/>
    <w:rsid w:val="00DC1C5E"/>
    <w:rsid w:val="00DC1EF9"/>
    <w:rsid w:val="00DD60D4"/>
    <w:rsid w:val="00DE48F4"/>
    <w:rsid w:val="00DF50FF"/>
    <w:rsid w:val="00E03784"/>
    <w:rsid w:val="00E04BF9"/>
    <w:rsid w:val="00E301B8"/>
    <w:rsid w:val="00E40EEE"/>
    <w:rsid w:val="00E43DDE"/>
    <w:rsid w:val="00E458B7"/>
    <w:rsid w:val="00E530B4"/>
    <w:rsid w:val="00E65CBA"/>
    <w:rsid w:val="00E72303"/>
    <w:rsid w:val="00E83BA1"/>
    <w:rsid w:val="00E90C59"/>
    <w:rsid w:val="00E918CE"/>
    <w:rsid w:val="00E93650"/>
    <w:rsid w:val="00E953FB"/>
    <w:rsid w:val="00EA5ED2"/>
    <w:rsid w:val="00EC1AF6"/>
    <w:rsid w:val="00ED4E94"/>
    <w:rsid w:val="00EE7A10"/>
    <w:rsid w:val="00EF49FE"/>
    <w:rsid w:val="00EF4BEA"/>
    <w:rsid w:val="00EF50D9"/>
    <w:rsid w:val="00F10373"/>
    <w:rsid w:val="00F16CB9"/>
    <w:rsid w:val="00F17914"/>
    <w:rsid w:val="00F22EFA"/>
    <w:rsid w:val="00F261E0"/>
    <w:rsid w:val="00F27734"/>
    <w:rsid w:val="00F30BB0"/>
    <w:rsid w:val="00F40B34"/>
    <w:rsid w:val="00F4141D"/>
    <w:rsid w:val="00F5016E"/>
    <w:rsid w:val="00F5147A"/>
    <w:rsid w:val="00F54D0A"/>
    <w:rsid w:val="00F60B51"/>
    <w:rsid w:val="00F62334"/>
    <w:rsid w:val="00F70AAB"/>
    <w:rsid w:val="00F70B60"/>
    <w:rsid w:val="00F7216B"/>
    <w:rsid w:val="00F74D16"/>
    <w:rsid w:val="00F75CAB"/>
    <w:rsid w:val="00F76EDF"/>
    <w:rsid w:val="00F8130D"/>
    <w:rsid w:val="00F8292B"/>
    <w:rsid w:val="00F91B43"/>
    <w:rsid w:val="00F92FC8"/>
    <w:rsid w:val="00F96FC7"/>
    <w:rsid w:val="00F9743B"/>
    <w:rsid w:val="00FA5994"/>
    <w:rsid w:val="00FB5BE5"/>
    <w:rsid w:val="00FC406A"/>
    <w:rsid w:val="00FC6111"/>
    <w:rsid w:val="00FC7F3C"/>
    <w:rsid w:val="00FF0955"/>
    <w:rsid w:val="00FF4051"/>
    <w:rsid w:val="00FF4E12"/>
    <w:rsid w:val="00FF703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B06DE"/>
  <w15:docId w15:val="{09C4F872-4B35-4788-80C6-B0B2ACE0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2704"/>
  </w:style>
  <w:style w:type="paragraph" w:styleId="berschrift1">
    <w:name w:val="heading 1"/>
    <w:basedOn w:val="Standard"/>
    <w:next w:val="Standard"/>
    <w:link w:val="berschrift1Zchn"/>
    <w:uiPriority w:val="9"/>
    <w:qFormat/>
    <w:rsid w:val="006B5C4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berschrift2">
    <w:name w:val="heading 2"/>
    <w:basedOn w:val="Standard"/>
    <w:next w:val="Standard"/>
    <w:link w:val="berschrift2Zchn"/>
    <w:uiPriority w:val="9"/>
    <w:unhideWhenUsed/>
    <w:qFormat/>
    <w:rsid w:val="006A30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B2AA0"/>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semiHidden/>
    <w:unhideWhenUsed/>
    <w:qFormat/>
    <w:rsid w:val="00E723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A30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A306A"/>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B5C4F"/>
    <w:rPr>
      <w:rFonts w:asciiTheme="majorHAnsi" w:eastAsiaTheme="majorEastAsia" w:hAnsiTheme="majorHAnsi" w:cstheme="majorBidi"/>
      <w:b/>
      <w:color w:val="2F5496" w:themeColor="accent1" w:themeShade="BF"/>
      <w:sz w:val="32"/>
      <w:szCs w:val="32"/>
    </w:rPr>
  </w:style>
  <w:style w:type="character" w:customStyle="1" w:styleId="berschrift2Zchn">
    <w:name w:val="Überschrift 2 Zchn"/>
    <w:basedOn w:val="Absatz-Standardschriftart"/>
    <w:link w:val="berschrift2"/>
    <w:uiPriority w:val="9"/>
    <w:rsid w:val="006A306A"/>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4B2AA0"/>
    <w:rPr>
      <w:rFonts w:asciiTheme="majorHAnsi" w:eastAsiaTheme="majorEastAsia" w:hAnsiTheme="majorHAnsi" w:cstheme="majorBidi"/>
      <w:color w:val="1F3763" w:themeColor="accent1" w:themeShade="7F"/>
      <w:szCs w:val="24"/>
    </w:rPr>
  </w:style>
  <w:style w:type="character" w:styleId="Hyperlink">
    <w:name w:val="Hyperlink"/>
    <w:uiPriority w:val="99"/>
    <w:unhideWhenUsed/>
    <w:rsid w:val="006A306A"/>
    <w:rPr>
      <w:color w:val="0000FF"/>
      <w:u w:val="single"/>
    </w:rPr>
  </w:style>
  <w:style w:type="paragraph" w:styleId="Kopfzeile">
    <w:name w:val="header"/>
    <w:basedOn w:val="Standard"/>
    <w:link w:val="KopfzeileZchn"/>
    <w:uiPriority w:val="99"/>
    <w:unhideWhenUsed/>
    <w:rsid w:val="006A30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306A"/>
  </w:style>
  <w:style w:type="paragraph" w:styleId="Fuzeile">
    <w:name w:val="footer"/>
    <w:basedOn w:val="Standard"/>
    <w:link w:val="FuzeileZchn"/>
    <w:uiPriority w:val="99"/>
    <w:unhideWhenUsed/>
    <w:rsid w:val="006A30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306A"/>
  </w:style>
  <w:style w:type="character" w:styleId="Fett">
    <w:name w:val="Strong"/>
    <w:basedOn w:val="Absatz-Standardschriftart"/>
    <w:uiPriority w:val="22"/>
    <w:qFormat/>
    <w:rsid w:val="006A306A"/>
    <w:rPr>
      <w:b/>
      <w:bCs/>
    </w:rPr>
  </w:style>
  <w:style w:type="paragraph" w:styleId="Listenabsatz">
    <w:name w:val="List Paragraph"/>
    <w:basedOn w:val="Standard"/>
    <w:uiPriority w:val="34"/>
    <w:qFormat/>
    <w:rsid w:val="006B5C4F"/>
    <w:pPr>
      <w:ind w:left="720"/>
      <w:contextualSpacing/>
    </w:pPr>
  </w:style>
  <w:style w:type="paragraph" w:styleId="Inhaltsverzeichnisberschrift">
    <w:name w:val="TOC Heading"/>
    <w:basedOn w:val="berschrift1"/>
    <w:next w:val="Standard"/>
    <w:uiPriority w:val="39"/>
    <w:unhideWhenUsed/>
    <w:qFormat/>
    <w:rsid w:val="00F5016E"/>
    <w:pPr>
      <w:outlineLvl w:val="9"/>
    </w:pPr>
    <w:rPr>
      <w:b w:val="0"/>
      <w:lang w:eastAsia="de-AT"/>
    </w:rPr>
  </w:style>
  <w:style w:type="paragraph" w:styleId="Verzeichnis1">
    <w:name w:val="toc 1"/>
    <w:basedOn w:val="Standard"/>
    <w:next w:val="Standard"/>
    <w:autoRedefine/>
    <w:uiPriority w:val="39"/>
    <w:unhideWhenUsed/>
    <w:rsid w:val="00F5016E"/>
    <w:pPr>
      <w:spacing w:after="100"/>
    </w:pPr>
  </w:style>
  <w:style w:type="paragraph" w:styleId="Verzeichnis2">
    <w:name w:val="toc 2"/>
    <w:basedOn w:val="Standard"/>
    <w:next w:val="Standard"/>
    <w:autoRedefine/>
    <w:uiPriority w:val="39"/>
    <w:unhideWhenUsed/>
    <w:rsid w:val="00F5016E"/>
    <w:pPr>
      <w:spacing w:after="100"/>
      <w:ind w:left="220"/>
    </w:pPr>
  </w:style>
  <w:style w:type="character" w:customStyle="1" w:styleId="NichtaufgelsteErwhnung1">
    <w:name w:val="Nicht aufgelöste Erwähnung1"/>
    <w:basedOn w:val="Absatz-Standardschriftart"/>
    <w:uiPriority w:val="99"/>
    <w:semiHidden/>
    <w:unhideWhenUsed/>
    <w:rsid w:val="00D55489"/>
    <w:rPr>
      <w:color w:val="808080"/>
      <w:shd w:val="clear" w:color="auto" w:fill="E6E6E6"/>
    </w:rPr>
  </w:style>
  <w:style w:type="table" w:styleId="Tabellenraster">
    <w:name w:val="Table Grid"/>
    <w:basedOn w:val="NormaleTabelle"/>
    <w:rsid w:val="0060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Akzent11">
    <w:name w:val="Gitternetztabelle 1 hell  – Akzent 11"/>
    <w:basedOn w:val="NormaleTabelle"/>
    <w:uiPriority w:val="46"/>
    <w:rsid w:val="006005B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Listentabelle3Akzent11">
    <w:name w:val="Listentabelle 3 – Akzent 11"/>
    <w:basedOn w:val="NormaleTabelle"/>
    <w:uiPriority w:val="48"/>
    <w:rsid w:val="006005B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KeinLeerraum">
    <w:name w:val="No Spacing"/>
    <w:uiPriority w:val="1"/>
    <w:qFormat/>
    <w:rsid w:val="00741889"/>
    <w:pPr>
      <w:spacing w:after="0" w:line="240" w:lineRule="auto"/>
    </w:pPr>
  </w:style>
  <w:style w:type="character" w:styleId="Platzhaltertext">
    <w:name w:val="Placeholder Text"/>
    <w:basedOn w:val="Absatz-Standardschriftart"/>
    <w:uiPriority w:val="99"/>
    <w:semiHidden/>
    <w:rsid w:val="00B37472"/>
    <w:rPr>
      <w:color w:val="808080"/>
    </w:rPr>
  </w:style>
  <w:style w:type="paragraph" w:styleId="Sprechblasentext">
    <w:name w:val="Balloon Text"/>
    <w:basedOn w:val="Standard"/>
    <w:link w:val="SprechblasentextZchn"/>
    <w:uiPriority w:val="99"/>
    <w:semiHidden/>
    <w:unhideWhenUsed/>
    <w:rsid w:val="009B1A78"/>
    <w:pPr>
      <w:spacing w:after="0" w:line="240" w:lineRule="auto"/>
    </w:pPr>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9B1A78"/>
    <w:rPr>
      <w:rFonts w:ascii="Arial" w:hAnsi="Arial" w:cs="Arial"/>
      <w:sz w:val="18"/>
      <w:szCs w:val="18"/>
    </w:rPr>
  </w:style>
  <w:style w:type="character" w:customStyle="1" w:styleId="highlight">
    <w:name w:val="highlight"/>
    <w:basedOn w:val="Absatz-Standardschriftart"/>
    <w:rsid w:val="003C15EA"/>
  </w:style>
  <w:style w:type="character" w:customStyle="1" w:styleId="NichtaufgelsteErwhnung2">
    <w:name w:val="Nicht aufgelöste Erwähnung2"/>
    <w:basedOn w:val="Absatz-Standardschriftart"/>
    <w:uiPriority w:val="99"/>
    <w:semiHidden/>
    <w:unhideWhenUsed/>
    <w:rsid w:val="00F27734"/>
    <w:rPr>
      <w:color w:val="808080"/>
      <w:shd w:val="clear" w:color="auto" w:fill="E6E6E6"/>
    </w:rPr>
  </w:style>
  <w:style w:type="character" w:customStyle="1" w:styleId="NichtaufgelsteErwhnung3">
    <w:name w:val="Nicht aufgelöste Erwähnung3"/>
    <w:basedOn w:val="Absatz-Standardschriftart"/>
    <w:uiPriority w:val="99"/>
    <w:semiHidden/>
    <w:unhideWhenUsed/>
    <w:rsid w:val="001E2FEE"/>
    <w:rPr>
      <w:color w:val="808080"/>
      <w:shd w:val="clear" w:color="auto" w:fill="E6E6E6"/>
    </w:rPr>
  </w:style>
  <w:style w:type="character" w:customStyle="1" w:styleId="NichtaufgelsteErwhnung4">
    <w:name w:val="Nicht aufgelöste Erwähnung4"/>
    <w:basedOn w:val="Absatz-Standardschriftart"/>
    <w:uiPriority w:val="99"/>
    <w:semiHidden/>
    <w:unhideWhenUsed/>
    <w:rsid w:val="00501320"/>
    <w:rPr>
      <w:color w:val="808080"/>
      <w:shd w:val="clear" w:color="auto" w:fill="E6E6E6"/>
    </w:rPr>
  </w:style>
  <w:style w:type="character" w:customStyle="1" w:styleId="NichtaufgelsteErwhnung5">
    <w:name w:val="Nicht aufgelöste Erwähnung5"/>
    <w:basedOn w:val="Absatz-Standardschriftart"/>
    <w:uiPriority w:val="99"/>
    <w:semiHidden/>
    <w:unhideWhenUsed/>
    <w:rsid w:val="009272C1"/>
    <w:rPr>
      <w:color w:val="605E5C"/>
      <w:shd w:val="clear" w:color="auto" w:fill="E1DFDD"/>
    </w:rPr>
  </w:style>
  <w:style w:type="character" w:styleId="NichtaufgelsteErwhnung">
    <w:name w:val="Unresolved Mention"/>
    <w:basedOn w:val="Absatz-Standardschriftart"/>
    <w:uiPriority w:val="99"/>
    <w:semiHidden/>
    <w:unhideWhenUsed/>
    <w:rsid w:val="00F4141D"/>
    <w:rPr>
      <w:color w:val="605E5C"/>
      <w:shd w:val="clear" w:color="auto" w:fill="E1DFDD"/>
    </w:rPr>
  </w:style>
  <w:style w:type="character" w:styleId="Kommentarzeichen">
    <w:name w:val="annotation reference"/>
    <w:basedOn w:val="Absatz-Standardschriftart"/>
    <w:uiPriority w:val="99"/>
    <w:semiHidden/>
    <w:unhideWhenUsed/>
    <w:rsid w:val="00BB1231"/>
    <w:rPr>
      <w:sz w:val="16"/>
      <w:szCs w:val="16"/>
    </w:rPr>
  </w:style>
  <w:style w:type="paragraph" w:styleId="Kommentartext">
    <w:name w:val="annotation text"/>
    <w:basedOn w:val="Standard"/>
    <w:link w:val="KommentartextZchn"/>
    <w:uiPriority w:val="99"/>
    <w:semiHidden/>
    <w:unhideWhenUsed/>
    <w:rsid w:val="00BB12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231"/>
    <w:rPr>
      <w:sz w:val="20"/>
      <w:szCs w:val="20"/>
    </w:rPr>
  </w:style>
  <w:style w:type="paragraph" w:styleId="Kommentarthema">
    <w:name w:val="annotation subject"/>
    <w:basedOn w:val="Kommentartext"/>
    <w:next w:val="Kommentartext"/>
    <w:link w:val="KommentarthemaZchn"/>
    <w:uiPriority w:val="99"/>
    <w:semiHidden/>
    <w:unhideWhenUsed/>
    <w:rsid w:val="00BB1231"/>
    <w:rPr>
      <w:b/>
      <w:bCs/>
    </w:rPr>
  </w:style>
  <w:style w:type="character" w:customStyle="1" w:styleId="KommentarthemaZchn">
    <w:name w:val="Kommentarthema Zchn"/>
    <w:basedOn w:val="KommentartextZchn"/>
    <w:link w:val="Kommentarthema"/>
    <w:uiPriority w:val="99"/>
    <w:semiHidden/>
    <w:rsid w:val="00BB1231"/>
    <w:rPr>
      <w:b/>
      <w:bCs/>
      <w:sz w:val="20"/>
      <w:szCs w:val="20"/>
    </w:rPr>
  </w:style>
  <w:style w:type="character" w:customStyle="1" w:styleId="berschrift4Zchn">
    <w:name w:val="Überschrift 4 Zchn"/>
    <w:basedOn w:val="Absatz-Standardschriftart"/>
    <w:link w:val="berschrift4"/>
    <w:uiPriority w:val="9"/>
    <w:semiHidden/>
    <w:rsid w:val="00E72303"/>
    <w:rPr>
      <w:rFonts w:asciiTheme="majorHAnsi" w:eastAsiaTheme="majorEastAsia" w:hAnsiTheme="majorHAnsi" w:cstheme="majorBidi"/>
      <w:i/>
      <w:iCs/>
      <w:color w:val="2F5496" w:themeColor="accent1" w:themeShade="BF"/>
    </w:rPr>
  </w:style>
  <w:style w:type="character" w:styleId="BesuchterLink">
    <w:name w:val="FollowedHyperlink"/>
    <w:basedOn w:val="Absatz-Standardschriftart"/>
    <w:uiPriority w:val="99"/>
    <w:semiHidden/>
    <w:unhideWhenUsed/>
    <w:rsid w:val="00F261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401673">
      <w:bodyDiv w:val="1"/>
      <w:marLeft w:val="0"/>
      <w:marRight w:val="0"/>
      <w:marTop w:val="0"/>
      <w:marBottom w:val="0"/>
      <w:divBdr>
        <w:top w:val="none" w:sz="0" w:space="0" w:color="auto"/>
        <w:left w:val="none" w:sz="0" w:space="0" w:color="auto"/>
        <w:bottom w:val="none" w:sz="0" w:space="0" w:color="auto"/>
        <w:right w:val="none" w:sz="0" w:space="0" w:color="auto"/>
      </w:divBdr>
    </w:div>
    <w:div w:id="346449635">
      <w:bodyDiv w:val="1"/>
      <w:marLeft w:val="0"/>
      <w:marRight w:val="0"/>
      <w:marTop w:val="0"/>
      <w:marBottom w:val="0"/>
      <w:divBdr>
        <w:top w:val="none" w:sz="0" w:space="0" w:color="auto"/>
        <w:left w:val="none" w:sz="0" w:space="0" w:color="auto"/>
        <w:bottom w:val="none" w:sz="0" w:space="0" w:color="auto"/>
        <w:right w:val="none" w:sz="0" w:space="0" w:color="auto"/>
      </w:divBdr>
      <w:divsChild>
        <w:div w:id="932667442">
          <w:marLeft w:val="0"/>
          <w:marRight w:val="0"/>
          <w:marTop w:val="0"/>
          <w:marBottom w:val="0"/>
          <w:divBdr>
            <w:top w:val="none" w:sz="0" w:space="0" w:color="auto"/>
            <w:left w:val="none" w:sz="0" w:space="0" w:color="auto"/>
            <w:bottom w:val="none" w:sz="0" w:space="0" w:color="auto"/>
            <w:right w:val="none" w:sz="0" w:space="0" w:color="auto"/>
          </w:divBdr>
        </w:div>
        <w:div w:id="132913434">
          <w:marLeft w:val="0"/>
          <w:marRight w:val="0"/>
          <w:marTop w:val="0"/>
          <w:marBottom w:val="0"/>
          <w:divBdr>
            <w:top w:val="none" w:sz="0" w:space="0" w:color="auto"/>
            <w:left w:val="none" w:sz="0" w:space="0" w:color="auto"/>
            <w:bottom w:val="none" w:sz="0" w:space="0" w:color="auto"/>
            <w:right w:val="none" w:sz="0" w:space="0" w:color="auto"/>
          </w:divBdr>
        </w:div>
        <w:div w:id="220019287">
          <w:marLeft w:val="0"/>
          <w:marRight w:val="0"/>
          <w:marTop w:val="0"/>
          <w:marBottom w:val="0"/>
          <w:divBdr>
            <w:top w:val="none" w:sz="0" w:space="0" w:color="auto"/>
            <w:left w:val="none" w:sz="0" w:space="0" w:color="auto"/>
            <w:bottom w:val="none" w:sz="0" w:space="0" w:color="auto"/>
            <w:right w:val="none" w:sz="0" w:space="0" w:color="auto"/>
          </w:divBdr>
        </w:div>
        <w:div w:id="1064986475">
          <w:marLeft w:val="0"/>
          <w:marRight w:val="0"/>
          <w:marTop w:val="0"/>
          <w:marBottom w:val="0"/>
          <w:divBdr>
            <w:top w:val="none" w:sz="0" w:space="0" w:color="auto"/>
            <w:left w:val="none" w:sz="0" w:space="0" w:color="auto"/>
            <w:bottom w:val="none" w:sz="0" w:space="0" w:color="auto"/>
            <w:right w:val="none" w:sz="0" w:space="0" w:color="auto"/>
          </w:divBdr>
        </w:div>
        <w:div w:id="140079336">
          <w:marLeft w:val="0"/>
          <w:marRight w:val="0"/>
          <w:marTop w:val="0"/>
          <w:marBottom w:val="0"/>
          <w:divBdr>
            <w:top w:val="none" w:sz="0" w:space="0" w:color="auto"/>
            <w:left w:val="none" w:sz="0" w:space="0" w:color="auto"/>
            <w:bottom w:val="none" w:sz="0" w:space="0" w:color="auto"/>
            <w:right w:val="none" w:sz="0" w:space="0" w:color="auto"/>
          </w:divBdr>
        </w:div>
        <w:div w:id="356738100">
          <w:marLeft w:val="0"/>
          <w:marRight w:val="0"/>
          <w:marTop w:val="0"/>
          <w:marBottom w:val="0"/>
          <w:divBdr>
            <w:top w:val="none" w:sz="0" w:space="0" w:color="auto"/>
            <w:left w:val="none" w:sz="0" w:space="0" w:color="auto"/>
            <w:bottom w:val="none" w:sz="0" w:space="0" w:color="auto"/>
            <w:right w:val="none" w:sz="0" w:space="0" w:color="auto"/>
          </w:divBdr>
        </w:div>
        <w:div w:id="1429547594">
          <w:marLeft w:val="0"/>
          <w:marRight w:val="0"/>
          <w:marTop w:val="0"/>
          <w:marBottom w:val="0"/>
          <w:divBdr>
            <w:top w:val="none" w:sz="0" w:space="0" w:color="auto"/>
            <w:left w:val="none" w:sz="0" w:space="0" w:color="auto"/>
            <w:bottom w:val="none" w:sz="0" w:space="0" w:color="auto"/>
            <w:right w:val="none" w:sz="0" w:space="0" w:color="auto"/>
          </w:divBdr>
        </w:div>
        <w:div w:id="1975133092">
          <w:marLeft w:val="0"/>
          <w:marRight w:val="0"/>
          <w:marTop w:val="0"/>
          <w:marBottom w:val="0"/>
          <w:divBdr>
            <w:top w:val="none" w:sz="0" w:space="0" w:color="auto"/>
            <w:left w:val="none" w:sz="0" w:space="0" w:color="auto"/>
            <w:bottom w:val="none" w:sz="0" w:space="0" w:color="auto"/>
            <w:right w:val="none" w:sz="0" w:space="0" w:color="auto"/>
          </w:divBdr>
        </w:div>
        <w:div w:id="1676377574">
          <w:marLeft w:val="0"/>
          <w:marRight w:val="0"/>
          <w:marTop w:val="0"/>
          <w:marBottom w:val="0"/>
          <w:divBdr>
            <w:top w:val="none" w:sz="0" w:space="0" w:color="auto"/>
            <w:left w:val="none" w:sz="0" w:space="0" w:color="auto"/>
            <w:bottom w:val="none" w:sz="0" w:space="0" w:color="auto"/>
            <w:right w:val="none" w:sz="0" w:space="0" w:color="auto"/>
          </w:divBdr>
        </w:div>
        <w:div w:id="79302030">
          <w:marLeft w:val="0"/>
          <w:marRight w:val="0"/>
          <w:marTop w:val="0"/>
          <w:marBottom w:val="0"/>
          <w:divBdr>
            <w:top w:val="none" w:sz="0" w:space="0" w:color="auto"/>
            <w:left w:val="none" w:sz="0" w:space="0" w:color="auto"/>
            <w:bottom w:val="none" w:sz="0" w:space="0" w:color="auto"/>
            <w:right w:val="none" w:sz="0" w:space="0" w:color="auto"/>
          </w:divBdr>
        </w:div>
        <w:div w:id="317156639">
          <w:marLeft w:val="0"/>
          <w:marRight w:val="0"/>
          <w:marTop w:val="0"/>
          <w:marBottom w:val="0"/>
          <w:divBdr>
            <w:top w:val="none" w:sz="0" w:space="0" w:color="auto"/>
            <w:left w:val="none" w:sz="0" w:space="0" w:color="auto"/>
            <w:bottom w:val="none" w:sz="0" w:space="0" w:color="auto"/>
            <w:right w:val="none" w:sz="0" w:space="0" w:color="auto"/>
          </w:divBdr>
        </w:div>
        <w:div w:id="1444886892">
          <w:marLeft w:val="0"/>
          <w:marRight w:val="0"/>
          <w:marTop w:val="0"/>
          <w:marBottom w:val="0"/>
          <w:divBdr>
            <w:top w:val="none" w:sz="0" w:space="0" w:color="auto"/>
            <w:left w:val="none" w:sz="0" w:space="0" w:color="auto"/>
            <w:bottom w:val="none" w:sz="0" w:space="0" w:color="auto"/>
            <w:right w:val="none" w:sz="0" w:space="0" w:color="auto"/>
          </w:divBdr>
        </w:div>
        <w:div w:id="1953441780">
          <w:marLeft w:val="0"/>
          <w:marRight w:val="0"/>
          <w:marTop w:val="0"/>
          <w:marBottom w:val="0"/>
          <w:divBdr>
            <w:top w:val="none" w:sz="0" w:space="0" w:color="auto"/>
            <w:left w:val="none" w:sz="0" w:space="0" w:color="auto"/>
            <w:bottom w:val="none" w:sz="0" w:space="0" w:color="auto"/>
            <w:right w:val="none" w:sz="0" w:space="0" w:color="auto"/>
          </w:divBdr>
        </w:div>
        <w:div w:id="1053844916">
          <w:marLeft w:val="0"/>
          <w:marRight w:val="0"/>
          <w:marTop w:val="0"/>
          <w:marBottom w:val="0"/>
          <w:divBdr>
            <w:top w:val="none" w:sz="0" w:space="0" w:color="auto"/>
            <w:left w:val="none" w:sz="0" w:space="0" w:color="auto"/>
            <w:bottom w:val="none" w:sz="0" w:space="0" w:color="auto"/>
            <w:right w:val="none" w:sz="0" w:space="0" w:color="auto"/>
          </w:divBdr>
        </w:div>
        <w:div w:id="1321621125">
          <w:marLeft w:val="0"/>
          <w:marRight w:val="0"/>
          <w:marTop w:val="0"/>
          <w:marBottom w:val="0"/>
          <w:divBdr>
            <w:top w:val="none" w:sz="0" w:space="0" w:color="auto"/>
            <w:left w:val="none" w:sz="0" w:space="0" w:color="auto"/>
            <w:bottom w:val="none" w:sz="0" w:space="0" w:color="auto"/>
            <w:right w:val="none" w:sz="0" w:space="0" w:color="auto"/>
          </w:divBdr>
        </w:div>
        <w:div w:id="1275399823">
          <w:marLeft w:val="0"/>
          <w:marRight w:val="0"/>
          <w:marTop w:val="0"/>
          <w:marBottom w:val="0"/>
          <w:divBdr>
            <w:top w:val="none" w:sz="0" w:space="0" w:color="auto"/>
            <w:left w:val="none" w:sz="0" w:space="0" w:color="auto"/>
            <w:bottom w:val="none" w:sz="0" w:space="0" w:color="auto"/>
            <w:right w:val="none" w:sz="0" w:space="0" w:color="auto"/>
          </w:divBdr>
        </w:div>
        <w:div w:id="2111855387">
          <w:marLeft w:val="0"/>
          <w:marRight w:val="0"/>
          <w:marTop w:val="0"/>
          <w:marBottom w:val="0"/>
          <w:divBdr>
            <w:top w:val="none" w:sz="0" w:space="0" w:color="auto"/>
            <w:left w:val="none" w:sz="0" w:space="0" w:color="auto"/>
            <w:bottom w:val="none" w:sz="0" w:space="0" w:color="auto"/>
            <w:right w:val="none" w:sz="0" w:space="0" w:color="auto"/>
          </w:divBdr>
        </w:div>
        <w:div w:id="850919716">
          <w:marLeft w:val="0"/>
          <w:marRight w:val="0"/>
          <w:marTop w:val="0"/>
          <w:marBottom w:val="0"/>
          <w:divBdr>
            <w:top w:val="none" w:sz="0" w:space="0" w:color="auto"/>
            <w:left w:val="none" w:sz="0" w:space="0" w:color="auto"/>
            <w:bottom w:val="none" w:sz="0" w:space="0" w:color="auto"/>
            <w:right w:val="none" w:sz="0" w:space="0" w:color="auto"/>
          </w:divBdr>
        </w:div>
        <w:div w:id="1534997303">
          <w:marLeft w:val="0"/>
          <w:marRight w:val="0"/>
          <w:marTop w:val="0"/>
          <w:marBottom w:val="0"/>
          <w:divBdr>
            <w:top w:val="none" w:sz="0" w:space="0" w:color="auto"/>
            <w:left w:val="none" w:sz="0" w:space="0" w:color="auto"/>
            <w:bottom w:val="none" w:sz="0" w:space="0" w:color="auto"/>
            <w:right w:val="none" w:sz="0" w:space="0" w:color="auto"/>
          </w:divBdr>
        </w:div>
        <w:div w:id="1793012370">
          <w:marLeft w:val="0"/>
          <w:marRight w:val="0"/>
          <w:marTop w:val="0"/>
          <w:marBottom w:val="0"/>
          <w:divBdr>
            <w:top w:val="none" w:sz="0" w:space="0" w:color="auto"/>
            <w:left w:val="none" w:sz="0" w:space="0" w:color="auto"/>
            <w:bottom w:val="none" w:sz="0" w:space="0" w:color="auto"/>
            <w:right w:val="none" w:sz="0" w:space="0" w:color="auto"/>
          </w:divBdr>
        </w:div>
        <w:div w:id="599409265">
          <w:marLeft w:val="0"/>
          <w:marRight w:val="0"/>
          <w:marTop w:val="0"/>
          <w:marBottom w:val="0"/>
          <w:divBdr>
            <w:top w:val="none" w:sz="0" w:space="0" w:color="auto"/>
            <w:left w:val="none" w:sz="0" w:space="0" w:color="auto"/>
            <w:bottom w:val="none" w:sz="0" w:space="0" w:color="auto"/>
            <w:right w:val="none" w:sz="0" w:space="0" w:color="auto"/>
          </w:divBdr>
        </w:div>
        <w:div w:id="1948076613">
          <w:marLeft w:val="0"/>
          <w:marRight w:val="0"/>
          <w:marTop w:val="0"/>
          <w:marBottom w:val="0"/>
          <w:divBdr>
            <w:top w:val="none" w:sz="0" w:space="0" w:color="auto"/>
            <w:left w:val="none" w:sz="0" w:space="0" w:color="auto"/>
            <w:bottom w:val="none" w:sz="0" w:space="0" w:color="auto"/>
            <w:right w:val="none" w:sz="0" w:space="0" w:color="auto"/>
          </w:divBdr>
        </w:div>
        <w:div w:id="1463578527">
          <w:marLeft w:val="0"/>
          <w:marRight w:val="0"/>
          <w:marTop w:val="0"/>
          <w:marBottom w:val="0"/>
          <w:divBdr>
            <w:top w:val="none" w:sz="0" w:space="0" w:color="auto"/>
            <w:left w:val="none" w:sz="0" w:space="0" w:color="auto"/>
            <w:bottom w:val="none" w:sz="0" w:space="0" w:color="auto"/>
            <w:right w:val="none" w:sz="0" w:space="0" w:color="auto"/>
          </w:divBdr>
        </w:div>
        <w:div w:id="1476947593">
          <w:marLeft w:val="0"/>
          <w:marRight w:val="0"/>
          <w:marTop w:val="0"/>
          <w:marBottom w:val="0"/>
          <w:divBdr>
            <w:top w:val="none" w:sz="0" w:space="0" w:color="auto"/>
            <w:left w:val="none" w:sz="0" w:space="0" w:color="auto"/>
            <w:bottom w:val="none" w:sz="0" w:space="0" w:color="auto"/>
            <w:right w:val="none" w:sz="0" w:space="0" w:color="auto"/>
          </w:divBdr>
        </w:div>
        <w:div w:id="465397403">
          <w:marLeft w:val="0"/>
          <w:marRight w:val="0"/>
          <w:marTop w:val="0"/>
          <w:marBottom w:val="0"/>
          <w:divBdr>
            <w:top w:val="none" w:sz="0" w:space="0" w:color="auto"/>
            <w:left w:val="none" w:sz="0" w:space="0" w:color="auto"/>
            <w:bottom w:val="none" w:sz="0" w:space="0" w:color="auto"/>
            <w:right w:val="none" w:sz="0" w:space="0" w:color="auto"/>
          </w:divBdr>
        </w:div>
        <w:div w:id="1849952169">
          <w:marLeft w:val="0"/>
          <w:marRight w:val="0"/>
          <w:marTop w:val="0"/>
          <w:marBottom w:val="0"/>
          <w:divBdr>
            <w:top w:val="none" w:sz="0" w:space="0" w:color="auto"/>
            <w:left w:val="none" w:sz="0" w:space="0" w:color="auto"/>
            <w:bottom w:val="none" w:sz="0" w:space="0" w:color="auto"/>
            <w:right w:val="none" w:sz="0" w:space="0" w:color="auto"/>
          </w:divBdr>
        </w:div>
        <w:div w:id="1467165342">
          <w:marLeft w:val="0"/>
          <w:marRight w:val="0"/>
          <w:marTop w:val="0"/>
          <w:marBottom w:val="0"/>
          <w:divBdr>
            <w:top w:val="none" w:sz="0" w:space="0" w:color="auto"/>
            <w:left w:val="none" w:sz="0" w:space="0" w:color="auto"/>
            <w:bottom w:val="none" w:sz="0" w:space="0" w:color="auto"/>
            <w:right w:val="none" w:sz="0" w:space="0" w:color="auto"/>
          </w:divBdr>
        </w:div>
        <w:div w:id="2094354191">
          <w:marLeft w:val="0"/>
          <w:marRight w:val="0"/>
          <w:marTop w:val="0"/>
          <w:marBottom w:val="0"/>
          <w:divBdr>
            <w:top w:val="none" w:sz="0" w:space="0" w:color="auto"/>
            <w:left w:val="none" w:sz="0" w:space="0" w:color="auto"/>
            <w:bottom w:val="none" w:sz="0" w:space="0" w:color="auto"/>
            <w:right w:val="none" w:sz="0" w:space="0" w:color="auto"/>
          </w:divBdr>
        </w:div>
        <w:div w:id="36514161">
          <w:marLeft w:val="0"/>
          <w:marRight w:val="0"/>
          <w:marTop w:val="0"/>
          <w:marBottom w:val="0"/>
          <w:divBdr>
            <w:top w:val="none" w:sz="0" w:space="0" w:color="auto"/>
            <w:left w:val="none" w:sz="0" w:space="0" w:color="auto"/>
            <w:bottom w:val="none" w:sz="0" w:space="0" w:color="auto"/>
            <w:right w:val="none" w:sz="0" w:space="0" w:color="auto"/>
          </w:divBdr>
        </w:div>
        <w:div w:id="1723362984">
          <w:marLeft w:val="0"/>
          <w:marRight w:val="0"/>
          <w:marTop w:val="0"/>
          <w:marBottom w:val="0"/>
          <w:divBdr>
            <w:top w:val="none" w:sz="0" w:space="0" w:color="auto"/>
            <w:left w:val="none" w:sz="0" w:space="0" w:color="auto"/>
            <w:bottom w:val="none" w:sz="0" w:space="0" w:color="auto"/>
            <w:right w:val="none" w:sz="0" w:space="0" w:color="auto"/>
          </w:divBdr>
        </w:div>
        <w:div w:id="1462924395">
          <w:marLeft w:val="0"/>
          <w:marRight w:val="0"/>
          <w:marTop w:val="0"/>
          <w:marBottom w:val="0"/>
          <w:divBdr>
            <w:top w:val="none" w:sz="0" w:space="0" w:color="auto"/>
            <w:left w:val="none" w:sz="0" w:space="0" w:color="auto"/>
            <w:bottom w:val="none" w:sz="0" w:space="0" w:color="auto"/>
            <w:right w:val="none" w:sz="0" w:space="0" w:color="auto"/>
          </w:divBdr>
        </w:div>
        <w:div w:id="1480732020">
          <w:marLeft w:val="0"/>
          <w:marRight w:val="0"/>
          <w:marTop w:val="0"/>
          <w:marBottom w:val="0"/>
          <w:divBdr>
            <w:top w:val="none" w:sz="0" w:space="0" w:color="auto"/>
            <w:left w:val="none" w:sz="0" w:space="0" w:color="auto"/>
            <w:bottom w:val="none" w:sz="0" w:space="0" w:color="auto"/>
            <w:right w:val="none" w:sz="0" w:space="0" w:color="auto"/>
          </w:divBdr>
        </w:div>
        <w:div w:id="1238368368">
          <w:marLeft w:val="0"/>
          <w:marRight w:val="0"/>
          <w:marTop w:val="0"/>
          <w:marBottom w:val="0"/>
          <w:divBdr>
            <w:top w:val="none" w:sz="0" w:space="0" w:color="auto"/>
            <w:left w:val="none" w:sz="0" w:space="0" w:color="auto"/>
            <w:bottom w:val="none" w:sz="0" w:space="0" w:color="auto"/>
            <w:right w:val="none" w:sz="0" w:space="0" w:color="auto"/>
          </w:divBdr>
        </w:div>
        <w:div w:id="1055812974">
          <w:marLeft w:val="0"/>
          <w:marRight w:val="0"/>
          <w:marTop w:val="0"/>
          <w:marBottom w:val="0"/>
          <w:divBdr>
            <w:top w:val="none" w:sz="0" w:space="0" w:color="auto"/>
            <w:left w:val="none" w:sz="0" w:space="0" w:color="auto"/>
            <w:bottom w:val="none" w:sz="0" w:space="0" w:color="auto"/>
            <w:right w:val="none" w:sz="0" w:space="0" w:color="auto"/>
          </w:divBdr>
        </w:div>
        <w:div w:id="815608136">
          <w:marLeft w:val="0"/>
          <w:marRight w:val="0"/>
          <w:marTop w:val="0"/>
          <w:marBottom w:val="0"/>
          <w:divBdr>
            <w:top w:val="none" w:sz="0" w:space="0" w:color="auto"/>
            <w:left w:val="none" w:sz="0" w:space="0" w:color="auto"/>
            <w:bottom w:val="none" w:sz="0" w:space="0" w:color="auto"/>
            <w:right w:val="none" w:sz="0" w:space="0" w:color="auto"/>
          </w:divBdr>
        </w:div>
        <w:div w:id="782073221">
          <w:marLeft w:val="0"/>
          <w:marRight w:val="0"/>
          <w:marTop w:val="0"/>
          <w:marBottom w:val="0"/>
          <w:divBdr>
            <w:top w:val="none" w:sz="0" w:space="0" w:color="auto"/>
            <w:left w:val="none" w:sz="0" w:space="0" w:color="auto"/>
            <w:bottom w:val="none" w:sz="0" w:space="0" w:color="auto"/>
            <w:right w:val="none" w:sz="0" w:space="0" w:color="auto"/>
          </w:divBdr>
        </w:div>
        <w:div w:id="73357464">
          <w:marLeft w:val="0"/>
          <w:marRight w:val="0"/>
          <w:marTop w:val="0"/>
          <w:marBottom w:val="0"/>
          <w:divBdr>
            <w:top w:val="none" w:sz="0" w:space="0" w:color="auto"/>
            <w:left w:val="none" w:sz="0" w:space="0" w:color="auto"/>
            <w:bottom w:val="none" w:sz="0" w:space="0" w:color="auto"/>
            <w:right w:val="none" w:sz="0" w:space="0" w:color="auto"/>
          </w:divBdr>
        </w:div>
        <w:div w:id="1700474900">
          <w:marLeft w:val="0"/>
          <w:marRight w:val="0"/>
          <w:marTop w:val="0"/>
          <w:marBottom w:val="0"/>
          <w:divBdr>
            <w:top w:val="none" w:sz="0" w:space="0" w:color="auto"/>
            <w:left w:val="none" w:sz="0" w:space="0" w:color="auto"/>
            <w:bottom w:val="none" w:sz="0" w:space="0" w:color="auto"/>
            <w:right w:val="none" w:sz="0" w:space="0" w:color="auto"/>
          </w:divBdr>
        </w:div>
        <w:div w:id="1960255588">
          <w:marLeft w:val="0"/>
          <w:marRight w:val="0"/>
          <w:marTop w:val="0"/>
          <w:marBottom w:val="0"/>
          <w:divBdr>
            <w:top w:val="none" w:sz="0" w:space="0" w:color="auto"/>
            <w:left w:val="none" w:sz="0" w:space="0" w:color="auto"/>
            <w:bottom w:val="none" w:sz="0" w:space="0" w:color="auto"/>
            <w:right w:val="none" w:sz="0" w:space="0" w:color="auto"/>
          </w:divBdr>
        </w:div>
        <w:div w:id="1028794931">
          <w:marLeft w:val="0"/>
          <w:marRight w:val="0"/>
          <w:marTop w:val="0"/>
          <w:marBottom w:val="0"/>
          <w:divBdr>
            <w:top w:val="none" w:sz="0" w:space="0" w:color="auto"/>
            <w:left w:val="none" w:sz="0" w:space="0" w:color="auto"/>
            <w:bottom w:val="none" w:sz="0" w:space="0" w:color="auto"/>
            <w:right w:val="none" w:sz="0" w:space="0" w:color="auto"/>
          </w:divBdr>
        </w:div>
        <w:div w:id="1915241730">
          <w:marLeft w:val="0"/>
          <w:marRight w:val="0"/>
          <w:marTop w:val="0"/>
          <w:marBottom w:val="0"/>
          <w:divBdr>
            <w:top w:val="none" w:sz="0" w:space="0" w:color="auto"/>
            <w:left w:val="none" w:sz="0" w:space="0" w:color="auto"/>
            <w:bottom w:val="none" w:sz="0" w:space="0" w:color="auto"/>
            <w:right w:val="none" w:sz="0" w:space="0" w:color="auto"/>
          </w:divBdr>
        </w:div>
        <w:div w:id="2121992868">
          <w:marLeft w:val="0"/>
          <w:marRight w:val="0"/>
          <w:marTop w:val="0"/>
          <w:marBottom w:val="0"/>
          <w:divBdr>
            <w:top w:val="none" w:sz="0" w:space="0" w:color="auto"/>
            <w:left w:val="none" w:sz="0" w:space="0" w:color="auto"/>
            <w:bottom w:val="none" w:sz="0" w:space="0" w:color="auto"/>
            <w:right w:val="none" w:sz="0" w:space="0" w:color="auto"/>
          </w:divBdr>
        </w:div>
        <w:div w:id="1358775164">
          <w:marLeft w:val="0"/>
          <w:marRight w:val="0"/>
          <w:marTop w:val="0"/>
          <w:marBottom w:val="0"/>
          <w:divBdr>
            <w:top w:val="none" w:sz="0" w:space="0" w:color="auto"/>
            <w:left w:val="none" w:sz="0" w:space="0" w:color="auto"/>
            <w:bottom w:val="none" w:sz="0" w:space="0" w:color="auto"/>
            <w:right w:val="none" w:sz="0" w:space="0" w:color="auto"/>
          </w:divBdr>
        </w:div>
        <w:div w:id="265891652">
          <w:marLeft w:val="0"/>
          <w:marRight w:val="0"/>
          <w:marTop w:val="0"/>
          <w:marBottom w:val="0"/>
          <w:divBdr>
            <w:top w:val="none" w:sz="0" w:space="0" w:color="auto"/>
            <w:left w:val="none" w:sz="0" w:space="0" w:color="auto"/>
            <w:bottom w:val="none" w:sz="0" w:space="0" w:color="auto"/>
            <w:right w:val="none" w:sz="0" w:space="0" w:color="auto"/>
          </w:divBdr>
        </w:div>
        <w:div w:id="1818961056">
          <w:marLeft w:val="0"/>
          <w:marRight w:val="0"/>
          <w:marTop w:val="0"/>
          <w:marBottom w:val="0"/>
          <w:divBdr>
            <w:top w:val="none" w:sz="0" w:space="0" w:color="auto"/>
            <w:left w:val="none" w:sz="0" w:space="0" w:color="auto"/>
            <w:bottom w:val="none" w:sz="0" w:space="0" w:color="auto"/>
            <w:right w:val="none" w:sz="0" w:space="0" w:color="auto"/>
          </w:divBdr>
        </w:div>
        <w:div w:id="684551366">
          <w:marLeft w:val="0"/>
          <w:marRight w:val="0"/>
          <w:marTop w:val="0"/>
          <w:marBottom w:val="0"/>
          <w:divBdr>
            <w:top w:val="none" w:sz="0" w:space="0" w:color="auto"/>
            <w:left w:val="none" w:sz="0" w:space="0" w:color="auto"/>
            <w:bottom w:val="none" w:sz="0" w:space="0" w:color="auto"/>
            <w:right w:val="none" w:sz="0" w:space="0" w:color="auto"/>
          </w:divBdr>
        </w:div>
        <w:div w:id="70782398">
          <w:marLeft w:val="0"/>
          <w:marRight w:val="0"/>
          <w:marTop w:val="0"/>
          <w:marBottom w:val="0"/>
          <w:divBdr>
            <w:top w:val="none" w:sz="0" w:space="0" w:color="auto"/>
            <w:left w:val="none" w:sz="0" w:space="0" w:color="auto"/>
            <w:bottom w:val="none" w:sz="0" w:space="0" w:color="auto"/>
            <w:right w:val="none" w:sz="0" w:space="0" w:color="auto"/>
          </w:divBdr>
        </w:div>
        <w:div w:id="995231385">
          <w:marLeft w:val="0"/>
          <w:marRight w:val="0"/>
          <w:marTop w:val="0"/>
          <w:marBottom w:val="0"/>
          <w:divBdr>
            <w:top w:val="none" w:sz="0" w:space="0" w:color="auto"/>
            <w:left w:val="none" w:sz="0" w:space="0" w:color="auto"/>
            <w:bottom w:val="none" w:sz="0" w:space="0" w:color="auto"/>
            <w:right w:val="none" w:sz="0" w:space="0" w:color="auto"/>
          </w:divBdr>
        </w:div>
        <w:div w:id="500197480">
          <w:marLeft w:val="0"/>
          <w:marRight w:val="0"/>
          <w:marTop w:val="0"/>
          <w:marBottom w:val="0"/>
          <w:divBdr>
            <w:top w:val="none" w:sz="0" w:space="0" w:color="auto"/>
            <w:left w:val="none" w:sz="0" w:space="0" w:color="auto"/>
            <w:bottom w:val="none" w:sz="0" w:space="0" w:color="auto"/>
            <w:right w:val="none" w:sz="0" w:space="0" w:color="auto"/>
          </w:divBdr>
        </w:div>
        <w:div w:id="263659169">
          <w:marLeft w:val="0"/>
          <w:marRight w:val="0"/>
          <w:marTop w:val="0"/>
          <w:marBottom w:val="0"/>
          <w:divBdr>
            <w:top w:val="none" w:sz="0" w:space="0" w:color="auto"/>
            <w:left w:val="none" w:sz="0" w:space="0" w:color="auto"/>
            <w:bottom w:val="none" w:sz="0" w:space="0" w:color="auto"/>
            <w:right w:val="none" w:sz="0" w:space="0" w:color="auto"/>
          </w:divBdr>
        </w:div>
        <w:div w:id="551888852">
          <w:marLeft w:val="0"/>
          <w:marRight w:val="0"/>
          <w:marTop w:val="0"/>
          <w:marBottom w:val="0"/>
          <w:divBdr>
            <w:top w:val="none" w:sz="0" w:space="0" w:color="auto"/>
            <w:left w:val="none" w:sz="0" w:space="0" w:color="auto"/>
            <w:bottom w:val="none" w:sz="0" w:space="0" w:color="auto"/>
            <w:right w:val="none" w:sz="0" w:space="0" w:color="auto"/>
          </w:divBdr>
        </w:div>
        <w:div w:id="47924098">
          <w:marLeft w:val="0"/>
          <w:marRight w:val="0"/>
          <w:marTop w:val="0"/>
          <w:marBottom w:val="0"/>
          <w:divBdr>
            <w:top w:val="none" w:sz="0" w:space="0" w:color="auto"/>
            <w:left w:val="none" w:sz="0" w:space="0" w:color="auto"/>
            <w:bottom w:val="none" w:sz="0" w:space="0" w:color="auto"/>
            <w:right w:val="none" w:sz="0" w:space="0" w:color="auto"/>
          </w:divBdr>
        </w:div>
        <w:div w:id="1659461528">
          <w:marLeft w:val="0"/>
          <w:marRight w:val="0"/>
          <w:marTop w:val="0"/>
          <w:marBottom w:val="0"/>
          <w:divBdr>
            <w:top w:val="none" w:sz="0" w:space="0" w:color="auto"/>
            <w:left w:val="none" w:sz="0" w:space="0" w:color="auto"/>
            <w:bottom w:val="none" w:sz="0" w:space="0" w:color="auto"/>
            <w:right w:val="none" w:sz="0" w:space="0" w:color="auto"/>
          </w:divBdr>
        </w:div>
        <w:div w:id="30614775">
          <w:marLeft w:val="0"/>
          <w:marRight w:val="0"/>
          <w:marTop w:val="0"/>
          <w:marBottom w:val="0"/>
          <w:divBdr>
            <w:top w:val="none" w:sz="0" w:space="0" w:color="auto"/>
            <w:left w:val="none" w:sz="0" w:space="0" w:color="auto"/>
            <w:bottom w:val="none" w:sz="0" w:space="0" w:color="auto"/>
            <w:right w:val="none" w:sz="0" w:space="0" w:color="auto"/>
          </w:divBdr>
        </w:div>
        <w:div w:id="816842427">
          <w:marLeft w:val="0"/>
          <w:marRight w:val="0"/>
          <w:marTop w:val="0"/>
          <w:marBottom w:val="0"/>
          <w:divBdr>
            <w:top w:val="none" w:sz="0" w:space="0" w:color="auto"/>
            <w:left w:val="none" w:sz="0" w:space="0" w:color="auto"/>
            <w:bottom w:val="none" w:sz="0" w:space="0" w:color="auto"/>
            <w:right w:val="none" w:sz="0" w:space="0" w:color="auto"/>
          </w:divBdr>
        </w:div>
        <w:div w:id="899170181">
          <w:marLeft w:val="0"/>
          <w:marRight w:val="0"/>
          <w:marTop w:val="0"/>
          <w:marBottom w:val="0"/>
          <w:divBdr>
            <w:top w:val="none" w:sz="0" w:space="0" w:color="auto"/>
            <w:left w:val="none" w:sz="0" w:space="0" w:color="auto"/>
            <w:bottom w:val="none" w:sz="0" w:space="0" w:color="auto"/>
            <w:right w:val="none" w:sz="0" w:space="0" w:color="auto"/>
          </w:divBdr>
        </w:div>
        <w:div w:id="1777167710">
          <w:marLeft w:val="0"/>
          <w:marRight w:val="0"/>
          <w:marTop w:val="0"/>
          <w:marBottom w:val="0"/>
          <w:divBdr>
            <w:top w:val="none" w:sz="0" w:space="0" w:color="auto"/>
            <w:left w:val="none" w:sz="0" w:space="0" w:color="auto"/>
            <w:bottom w:val="none" w:sz="0" w:space="0" w:color="auto"/>
            <w:right w:val="none" w:sz="0" w:space="0" w:color="auto"/>
          </w:divBdr>
        </w:div>
        <w:div w:id="1167936189">
          <w:marLeft w:val="0"/>
          <w:marRight w:val="0"/>
          <w:marTop w:val="0"/>
          <w:marBottom w:val="0"/>
          <w:divBdr>
            <w:top w:val="none" w:sz="0" w:space="0" w:color="auto"/>
            <w:left w:val="none" w:sz="0" w:space="0" w:color="auto"/>
            <w:bottom w:val="none" w:sz="0" w:space="0" w:color="auto"/>
            <w:right w:val="none" w:sz="0" w:space="0" w:color="auto"/>
          </w:divBdr>
        </w:div>
        <w:div w:id="1332677667">
          <w:marLeft w:val="0"/>
          <w:marRight w:val="0"/>
          <w:marTop w:val="0"/>
          <w:marBottom w:val="0"/>
          <w:divBdr>
            <w:top w:val="none" w:sz="0" w:space="0" w:color="auto"/>
            <w:left w:val="none" w:sz="0" w:space="0" w:color="auto"/>
            <w:bottom w:val="none" w:sz="0" w:space="0" w:color="auto"/>
            <w:right w:val="none" w:sz="0" w:space="0" w:color="auto"/>
          </w:divBdr>
        </w:div>
        <w:div w:id="602493067">
          <w:marLeft w:val="0"/>
          <w:marRight w:val="0"/>
          <w:marTop w:val="0"/>
          <w:marBottom w:val="0"/>
          <w:divBdr>
            <w:top w:val="none" w:sz="0" w:space="0" w:color="auto"/>
            <w:left w:val="none" w:sz="0" w:space="0" w:color="auto"/>
            <w:bottom w:val="none" w:sz="0" w:space="0" w:color="auto"/>
            <w:right w:val="none" w:sz="0" w:space="0" w:color="auto"/>
          </w:divBdr>
        </w:div>
        <w:div w:id="391075529">
          <w:marLeft w:val="0"/>
          <w:marRight w:val="0"/>
          <w:marTop w:val="0"/>
          <w:marBottom w:val="0"/>
          <w:divBdr>
            <w:top w:val="none" w:sz="0" w:space="0" w:color="auto"/>
            <w:left w:val="none" w:sz="0" w:space="0" w:color="auto"/>
            <w:bottom w:val="none" w:sz="0" w:space="0" w:color="auto"/>
            <w:right w:val="none" w:sz="0" w:space="0" w:color="auto"/>
          </w:divBdr>
        </w:div>
        <w:div w:id="2050956926">
          <w:marLeft w:val="0"/>
          <w:marRight w:val="0"/>
          <w:marTop w:val="0"/>
          <w:marBottom w:val="0"/>
          <w:divBdr>
            <w:top w:val="none" w:sz="0" w:space="0" w:color="auto"/>
            <w:left w:val="none" w:sz="0" w:space="0" w:color="auto"/>
            <w:bottom w:val="none" w:sz="0" w:space="0" w:color="auto"/>
            <w:right w:val="none" w:sz="0" w:space="0" w:color="auto"/>
          </w:divBdr>
        </w:div>
        <w:div w:id="1789277557">
          <w:marLeft w:val="0"/>
          <w:marRight w:val="0"/>
          <w:marTop w:val="0"/>
          <w:marBottom w:val="0"/>
          <w:divBdr>
            <w:top w:val="none" w:sz="0" w:space="0" w:color="auto"/>
            <w:left w:val="none" w:sz="0" w:space="0" w:color="auto"/>
            <w:bottom w:val="none" w:sz="0" w:space="0" w:color="auto"/>
            <w:right w:val="none" w:sz="0" w:space="0" w:color="auto"/>
          </w:divBdr>
        </w:div>
        <w:div w:id="1313870908">
          <w:marLeft w:val="0"/>
          <w:marRight w:val="0"/>
          <w:marTop w:val="0"/>
          <w:marBottom w:val="0"/>
          <w:divBdr>
            <w:top w:val="none" w:sz="0" w:space="0" w:color="auto"/>
            <w:left w:val="none" w:sz="0" w:space="0" w:color="auto"/>
            <w:bottom w:val="none" w:sz="0" w:space="0" w:color="auto"/>
            <w:right w:val="none" w:sz="0" w:space="0" w:color="auto"/>
          </w:divBdr>
        </w:div>
        <w:div w:id="1535195841">
          <w:marLeft w:val="0"/>
          <w:marRight w:val="0"/>
          <w:marTop w:val="0"/>
          <w:marBottom w:val="0"/>
          <w:divBdr>
            <w:top w:val="none" w:sz="0" w:space="0" w:color="auto"/>
            <w:left w:val="none" w:sz="0" w:space="0" w:color="auto"/>
            <w:bottom w:val="none" w:sz="0" w:space="0" w:color="auto"/>
            <w:right w:val="none" w:sz="0" w:space="0" w:color="auto"/>
          </w:divBdr>
        </w:div>
        <w:div w:id="205334172">
          <w:marLeft w:val="0"/>
          <w:marRight w:val="0"/>
          <w:marTop w:val="0"/>
          <w:marBottom w:val="0"/>
          <w:divBdr>
            <w:top w:val="none" w:sz="0" w:space="0" w:color="auto"/>
            <w:left w:val="none" w:sz="0" w:space="0" w:color="auto"/>
            <w:bottom w:val="none" w:sz="0" w:space="0" w:color="auto"/>
            <w:right w:val="none" w:sz="0" w:space="0" w:color="auto"/>
          </w:divBdr>
        </w:div>
        <w:div w:id="1345283532">
          <w:marLeft w:val="0"/>
          <w:marRight w:val="0"/>
          <w:marTop w:val="0"/>
          <w:marBottom w:val="0"/>
          <w:divBdr>
            <w:top w:val="none" w:sz="0" w:space="0" w:color="auto"/>
            <w:left w:val="none" w:sz="0" w:space="0" w:color="auto"/>
            <w:bottom w:val="none" w:sz="0" w:space="0" w:color="auto"/>
            <w:right w:val="none" w:sz="0" w:space="0" w:color="auto"/>
          </w:divBdr>
        </w:div>
        <w:div w:id="1690256367">
          <w:marLeft w:val="0"/>
          <w:marRight w:val="0"/>
          <w:marTop w:val="0"/>
          <w:marBottom w:val="0"/>
          <w:divBdr>
            <w:top w:val="none" w:sz="0" w:space="0" w:color="auto"/>
            <w:left w:val="none" w:sz="0" w:space="0" w:color="auto"/>
            <w:bottom w:val="none" w:sz="0" w:space="0" w:color="auto"/>
            <w:right w:val="none" w:sz="0" w:space="0" w:color="auto"/>
          </w:divBdr>
        </w:div>
        <w:div w:id="1397318214">
          <w:marLeft w:val="0"/>
          <w:marRight w:val="0"/>
          <w:marTop w:val="0"/>
          <w:marBottom w:val="0"/>
          <w:divBdr>
            <w:top w:val="none" w:sz="0" w:space="0" w:color="auto"/>
            <w:left w:val="none" w:sz="0" w:space="0" w:color="auto"/>
            <w:bottom w:val="none" w:sz="0" w:space="0" w:color="auto"/>
            <w:right w:val="none" w:sz="0" w:space="0" w:color="auto"/>
          </w:divBdr>
        </w:div>
        <w:div w:id="1207453304">
          <w:marLeft w:val="0"/>
          <w:marRight w:val="0"/>
          <w:marTop w:val="0"/>
          <w:marBottom w:val="0"/>
          <w:divBdr>
            <w:top w:val="none" w:sz="0" w:space="0" w:color="auto"/>
            <w:left w:val="none" w:sz="0" w:space="0" w:color="auto"/>
            <w:bottom w:val="none" w:sz="0" w:space="0" w:color="auto"/>
            <w:right w:val="none" w:sz="0" w:space="0" w:color="auto"/>
          </w:divBdr>
        </w:div>
        <w:div w:id="218589191">
          <w:marLeft w:val="0"/>
          <w:marRight w:val="0"/>
          <w:marTop w:val="0"/>
          <w:marBottom w:val="0"/>
          <w:divBdr>
            <w:top w:val="none" w:sz="0" w:space="0" w:color="auto"/>
            <w:left w:val="none" w:sz="0" w:space="0" w:color="auto"/>
            <w:bottom w:val="none" w:sz="0" w:space="0" w:color="auto"/>
            <w:right w:val="none" w:sz="0" w:space="0" w:color="auto"/>
          </w:divBdr>
        </w:div>
        <w:div w:id="234708146">
          <w:marLeft w:val="0"/>
          <w:marRight w:val="0"/>
          <w:marTop w:val="0"/>
          <w:marBottom w:val="0"/>
          <w:divBdr>
            <w:top w:val="none" w:sz="0" w:space="0" w:color="auto"/>
            <w:left w:val="none" w:sz="0" w:space="0" w:color="auto"/>
            <w:bottom w:val="none" w:sz="0" w:space="0" w:color="auto"/>
            <w:right w:val="none" w:sz="0" w:space="0" w:color="auto"/>
          </w:divBdr>
        </w:div>
        <w:div w:id="1196121064">
          <w:marLeft w:val="0"/>
          <w:marRight w:val="0"/>
          <w:marTop w:val="0"/>
          <w:marBottom w:val="0"/>
          <w:divBdr>
            <w:top w:val="none" w:sz="0" w:space="0" w:color="auto"/>
            <w:left w:val="none" w:sz="0" w:space="0" w:color="auto"/>
            <w:bottom w:val="none" w:sz="0" w:space="0" w:color="auto"/>
            <w:right w:val="none" w:sz="0" w:space="0" w:color="auto"/>
          </w:divBdr>
        </w:div>
        <w:div w:id="2093891069">
          <w:marLeft w:val="0"/>
          <w:marRight w:val="0"/>
          <w:marTop w:val="0"/>
          <w:marBottom w:val="0"/>
          <w:divBdr>
            <w:top w:val="none" w:sz="0" w:space="0" w:color="auto"/>
            <w:left w:val="none" w:sz="0" w:space="0" w:color="auto"/>
            <w:bottom w:val="none" w:sz="0" w:space="0" w:color="auto"/>
            <w:right w:val="none" w:sz="0" w:space="0" w:color="auto"/>
          </w:divBdr>
        </w:div>
        <w:div w:id="787897440">
          <w:marLeft w:val="0"/>
          <w:marRight w:val="0"/>
          <w:marTop w:val="0"/>
          <w:marBottom w:val="0"/>
          <w:divBdr>
            <w:top w:val="none" w:sz="0" w:space="0" w:color="auto"/>
            <w:left w:val="none" w:sz="0" w:space="0" w:color="auto"/>
            <w:bottom w:val="none" w:sz="0" w:space="0" w:color="auto"/>
            <w:right w:val="none" w:sz="0" w:space="0" w:color="auto"/>
          </w:divBdr>
        </w:div>
        <w:div w:id="1899627095">
          <w:marLeft w:val="0"/>
          <w:marRight w:val="0"/>
          <w:marTop w:val="0"/>
          <w:marBottom w:val="0"/>
          <w:divBdr>
            <w:top w:val="none" w:sz="0" w:space="0" w:color="auto"/>
            <w:left w:val="none" w:sz="0" w:space="0" w:color="auto"/>
            <w:bottom w:val="none" w:sz="0" w:space="0" w:color="auto"/>
            <w:right w:val="none" w:sz="0" w:space="0" w:color="auto"/>
          </w:divBdr>
        </w:div>
        <w:div w:id="1023751598">
          <w:marLeft w:val="0"/>
          <w:marRight w:val="0"/>
          <w:marTop w:val="0"/>
          <w:marBottom w:val="0"/>
          <w:divBdr>
            <w:top w:val="none" w:sz="0" w:space="0" w:color="auto"/>
            <w:left w:val="none" w:sz="0" w:space="0" w:color="auto"/>
            <w:bottom w:val="none" w:sz="0" w:space="0" w:color="auto"/>
            <w:right w:val="none" w:sz="0" w:space="0" w:color="auto"/>
          </w:divBdr>
        </w:div>
        <w:div w:id="1813448177">
          <w:marLeft w:val="0"/>
          <w:marRight w:val="0"/>
          <w:marTop w:val="0"/>
          <w:marBottom w:val="0"/>
          <w:divBdr>
            <w:top w:val="none" w:sz="0" w:space="0" w:color="auto"/>
            <w:left w:val="none" w:sz="0" w:space="0" w:color="auto"/>
            <w:bottom w:val="none" w:sz="0" w:space="0" w:color="auto"/>
            <w:right w:val="none" w:sz="0" w:space="0" w:color="auto"/>
          </w:divBdr>
        </w:div>
        <w:div w:id="14698864">
          <w:marLeft w:val="0"/>
          <w:marRight w:val="0"/>
          <w:marTop w:val="0"/>
          <w:marBottom w:val="0"/>
          <w:divBdr>
            <w:top w:val="none" w:sz="0" w:space="0" w:color="auto"/>
            <w:left w:val="none" w:sz="0" w:space="0" w:color="auto"/>
            <w:bottom w:val="none" w:sz="0" w:space="0" w:color="auto"/>
            <w:right w:val="none" w:sz="0" w:space="0" w:color="auto"/>
          </w:divBdr>
        </w:div>
        <w:div w:id="1873759329">
          <w:marLeft w:val="0"/>
          <w:marRight w:val="0"/>
          <w:marTop w:val="0"/>
          <w:marBottom w:val="0"/>
          <w:divBdr>
            <w:top w:val="none" w:sz="0" w:space="0" w:color="auto"/>
            <w:left w:val="none" w:sz="0" w:space="0" w:color="auto"/>
            <w:bottom w:val="none" w:sz="0" w:space="0" w:color="auto"/>
            <w:right w:val="none" w:sz="0" w:space="0" w:color="auto"/>
          </w:divBdr>
        </w:div>
        <w:div w:id="1036350283">
          <w:marLeft w:val="0"/>
          <w:marRight w:val="0"/>
          <w:marTop w:val="0"/>
          <w:marBottom w:val="0"/>
          <w:divBdr>
            <w:top w:val="none" w:sz="0" w:space="0" w:color="auto"/>
            <w:left w:val="none" w:sz="0" w:space="0" w:color="auto"/>
            <w:bottom w:val="none" w:sz="0" w:space="0" w:color="auto"/>
            <w:right w:val="none" w:sz="0" w:space="0" w:color="auto"/>
          </w:divBdr>
        </w:div>
        <w:div w:id="1010794465">
          <w:marLeft w:val="0"/>
          <w:marRight w:val="0"/>
          <w:marTop w:val="0"/>
          <w:marBottom w:val="0"/>
          <w:divBdr>
            <w:top w:val="none" w:sz="0" w:space="0" w:color="auto"/>
            <w:left w:val="none" w:sz="0" w:space="0" w:color="auto"/>
            <w:bottom w:val="none" w:sz="0" w:space="0" w:color="auto"/>
            <w:right w:val="none" w:sz="0" w:space="0" w:color="auto"/>
          </w:divBdr>
        </w:div>
        <w:div w:id="449591278">
          <w:marLeft w:val="0"/>
          <w:marRight w:val="0"/>
          <w:marTop w:val="0"/>
          <w:marBottom w:val="0"/>
          <w:divBdr>
            <w:top w:val="none" w:sz="0" w:space="0" w:color="auto"/>
            <w:left w:val="none" w:sz="0" w:space="0" w:color="auto"/>
            <w:bottom w:val="none" w:sz="0" w:space="0" w:color="auto"/>
            <w:right w:val="none" w:sz="0" w:space="0" w:color="auto"/>
          </w:divBdr>
        </w:div>
        <w:div w:id="1110861365">
          <w:marLeft w:val="0"/>
          <w:marRight w:val="0"/>
          <w:marTop w:val="0"/>
          <w:marBottom w:val="0"/>
          <w:divBdr>
            <w:top w:val="none" w:sz="0" w:space="0" w:color="auto"/>
            <w:left w:val="none" w:sz="0" w:space="0" w:color="auto"/>
            <w:bottom w:val="none" w:sz="0" w:space="0" w:color="auto"/>
            <w:right w:val="none" w:sz="0" w:space="0" w:color="auto"/>
          </w:divBdr>
        </w:div>
        <w:div w:id="660885583">
          <w:marLeft w:val="0"/>
          <w:marRight w:val="0"/>
          <w:marTop w:val="0"/>
          <w:marBottom w:val="0"/>
          <w:divBdr>
            <w:top w:val="none" w:sz="0" w:space="0" w:color="auto"/>
            <w:left w:val="none" w:sz="0" w:space="0" w:color="auto"/>
            <w:bottom w:val="none" w:sz="0" w:space="0" w:color="auto"/>
            <w:right w:val="none" w:sz="0" w:space="0" w:color="auto"/>
          </w:divBdr>
        </w:div>
        <w:div w:id="2033216418">
          <w:marLeft w:val="0"/>
          <w:marRight w:val="0"/>
          <w:marTop w:val="0"/>
          <w:marBottom w:val="0"/>
          <w:divBdr>
            <w:top w:val="none" w:sz="0" w:space="0" w:color="auto"/>
            <w:left w:val="none" w:sz="0" w:space="0" w:color="auto"/>
            <w:bottom w:val="none" w:sz="0" w:space="0" w:color="auto"/>
            <w:right w:val="none" w:sz="0" w:space="0" w:color="auto"/>
          </w:divBdr>
        </w:div>
        <w:div w:id="1554389809">
          <w:marLeft w:val="0"/>
          <w:marRight w:val="0"/>
          <w:marTop w:val="0"/>
          <w:marBottom w:val="0"/>
          <w:divBdr>
            <w:top w:val="none" w:sz="0" w:space="0" w:color="auto"/>
            <w:left w:val="none" w:sz="0" w:space="0" w:color="auto"/>
            <w:bottom w:val="none" w:sz="0" w:space="0" w:color="auto"/>
            <w:right w:val="none" w:sz="0" w:space="0" w:color="auto"/>
          </w:divBdr>
        </w:div>
        <w:div w:id="967275623">
          <w:marLeft w:val="0"/>
          <w:marRight w:val="0"/>
          <w:marTop w:val="0"/>
          <w:marBottom w:val="0"/>
          <w:divBdr>
            <w:top w:val="none" w:sz="0" w:space="0" w:color="auto"/>
            <w:left w:val="none" w:sz="0" w:space="0" w:color="auto"/>
            <w:bottom w:val="none" w:sz="0" w:space="0" w:color="auto"/>
            <w:right w:val="none" w:sz="0" w:space="0" w:color="auto"/>
          </w:divBdr>
        </w:div>
        <w:div w:id="1111977446">
          <w:marLeft w:val="0"/>
          <w:marRight w:val="0"/>
          <w:marTop w:val="0"/>
          <w:marBottom w:val="0"/>
          <w:divBdr>
            <w:top w:val="none" w:sz="0" w:space="0" w:color="auto"/>
            <w:left w:val="none" w:sz="0" w:space="0" w:color="auto"/>
            <w:bottom w:val="none" w:sz="0" w:space="0" w:color="auto"/>
            <w:right w:val="none" w:sz="0" w:space="0" w:color="auto"/>
          </w:divBdr>
        </w:div>
        <w:div w:id="1265185169">
          <w:marLeft w:val="0"/>
          <w:marRight w:val="0"/>
          <w:marTop w:val="0"/>
          <w:marBottom w:val="0"/>
          <w:divBdr>
            <w:top w:val="none" w:sz="0" w:space="0" w:color="auto"/>
            <w:left w:val="none" w:sz="0" w:space="0" w:color="auto"/>
            <w:bottom w:val="none" w:sz="0" w:space="0" w:color="auto"/>
            <w:right w:val="none" w:sz="0" w:space="0" w:color="auto"/>
          </w:divBdr>
        </w:div>
        <w:div w:id="552430350">
          <w:marLeft w:val="0"/>
          <w:marRight w:val="0"/>
          <w:marTop w:val="0"/>
          <w:marBottom w:val="0"/>
          <w:divBdr>
            <w:top w:val="none" w:sz="0" w:space="0" w:color="auto"/>
            <w:left w:val="none" w:sz="0" w:space="0" w:color="auto"/>
            <w:bottom w:val="none" w:sz="0" w:space="0" w:color="auto"/>
            <w:right w:val="none" w:sz="0" w:space="0" w:color="auto"/>
          </w:divBdr>
        </w:div>
        <w:div w:id="608243557">
          <w:marLeft w:val="0"/>
          <w:marRight w:val="0"/>
          <w:marTop w:val="0"/>
          <w:marBottom w:val="0"/>
          <w:divBdr>
            <w:top w:val="none" w:sz="0" w:space="0" w:color="auto"/>
            <w:left w:val="none" w:sz="0" w:space="0" w:color="auto"/>
            <w:bottom w:val="none" w:sz="0" w:space="0" w:color="auto"/>
            <w:right w:val="none" w:sz="0" w:space="0" w:color="auto"/>
          </w:divBdr>
        </w:div>
        <w:div w:id="569267190">
          <w:marLeft w:val="0"/>
          <w:marRight w:val="0"/>
          <w:marTop w:val="0"/>
          <w:marBottom w:val="0"/>
          <w:divBdr>
            <w:top w:val="none" w:sz="0" w:space="0" w:color="auto"/>
            <w:left w:val="none" w:sz="0" w:space="0" w:color="auto"/>
            <w:bottom w:val="none" w:sz="0" w:space="0" w:color="auto"/>
            <w:right w:val="none" w:sz="0" w:space="0" w:color="auto"/>
          </w:divBdr>
        </w:div>
        <w:div w:id="801920861">
          <w:marLeft w:val="0"/>
          <w:marRight w:val="0"/>
          <w:marTop w:val="0"/>
          <w:marBottom w:val="0"/>
          <w:divBdr>
            <w:top w:val="none" w:sz="0" w:space="0" w:color="auto"/>
            <w:left w:val="none" w:sz="0" w:space="0" w:color="auto"/>
            <w:bottom w:val="none" w:sz="0" w:space="0" w:color="auto"/>
            <w:right w:val="none" w:sz="0" w:space="0" w:color="auto"/>
          </w:divBdr>
        </w:div>
        <w:div w:id="535391692">
          <w:marLeft w:val="0"/>
          <w:marRight w:val="0"/>
          <w:marTop w:val="0"/>
          <w:marBottom w:val="0"/>
          <w:divBdr>
            <w:top w:val="none" w:sz="0" w:space="0" w:color="auto"/>
            <w:left w:val="none" w:sz="0" w:space="0" w:color="auto"/>
            <w:bottom w:val="none" w:sz="0" w:space="0" w:color="auto"/>
            <w:right w:val="none" w:sz="0" w:space="0" w:color="auto"/>
          </w:divBdr>
        </w:div>
        <w:div w:id="1436680883">
          <w:marLeft w:val="0"/>
          <w:marRight w:val="0"/>
          <w:marTop w:val="0"/>
          <w:marBottom w:val="0"/>
          <w:divBdr>
            <w:top w:val="none" w:sz="0" w:space="0" w:color="auto"/>
            <w:left w:val="none" w:sz="0" w:space="0" w:color="auto"/>
            <w:bottom w:val="none" w:sz="0" w:space="0" w:color="auto"/>
            <w:right w:val="none" w:sz="0" w:space="0" w:color="auto"/>
          </w:divBdr>
        </w:div>
        <w:div w:id="640307412">
          <w:marLeft w:val="0"/>
          <w:marRight w:val="0"/>
          <w:marTop w:val="0"/>
          <w:marBottom w:val="0"/>
          <w:divBdr>
            <w:top w:val="none" w:sz="0" w:space="0" w:color="auto"/>
            <w:left w:val="none" w:sz="0" w:space="0" w:color="auto"/>
            <w:bottom w:val="none" w:sz="0" w:space="0" w:color="auto"/>
            <w:right w:val="none" w:sz="0" w:space="0" w:color="auto"/>
          </w:divBdr>
        </w:div>
        <w:div w:id="1682200826">
          <w:marLeft w:val="0"/>
          <w:marRight w:val="0"/>
          <w:marTop w:val="0"/>
          <w:marBottom w:val="0"/>
          <w:divBdr>
            <w:top w:val="none" w:sz="0" w:space="0" w:color="auto"/>
            <w:left w:val="none" w:sz="0" w:space="0" w:color="auto"/>
            <w:bottom w:val="none" w:sz="0" w:space="0" w:color="auto"/>
            <w:right w:val="none" w:sz="0" w:space="0" w:color="auto"/>
          </w:divBdr>
        </w:div>
        <w:div w:id="339506791">
          <w:marLeft w:val="0"/>
          <w:marRight w:val="0"/>
          <w:marTop w:val="0"/>
          <w:marBottom w:val="0"/>
          <w:divBdr>
            <w:top w:val="none" w:sz="0" w:space="0" w:color="auto"/>
            <w:left w:val="none" w:sz="0" w:space="0" w:color="auto"/>
            <w:bottom w:val="none" w:sz="0" w:space="0" w:color="auto"/>
            <w:right w:val="none" w:sz="0" w:space="0" w:color="auto"/>
          </w:divBdr>
        </w:div>
        <w:div w:id="1847594360">
          <w:marLeft w:val="0"/>
          <w:marRight w:val="0"/>
          <w:marTop w:val="0"/>
          <w:marBottom w:val="0"/>
          <w:divBdr>
            <w:top w:val="none" w:sz="0" w:space="0" w:color="auto"/>
            <w:left w:val="none" w:sz="0" w:space="0" w:color="auto"/>
            <w:bottom w:val="none" w:sz="0" w:space="0" w:color="auto"/>
            <w:right w:val="none" w:sz="0" w:space="0" w:color="auto"/>
          </w:divBdr>
        </w:div>
        <w:div w:id="1128159710">
          <w:marLeft w:val="0"/>
          <w:marRight w:val="0"/>
          <w:marTop w:val="0"/>
          <w:marBottom w:val="0"/>
          <w:divBdr>
            <w:top w:val="none" w:sz="0" w:space="0" w:color="auto"/>
            <w:left w:val="none" w:sz="0" w:space="0" w:color="auto"/>
            <w:bottom w:val="none" w:sz="0" w:space="0" w:color="auto"/>
            <w:right w:val="none" w:sz="0" w:space="0" w:color="auto"/>
          </w:divBdr>
        </w:div>
        <w:div w:id="774788135">
          <w:marLeft w:val="0"/>
          <w:marRight w:val="0"/>
          <w:marTop w:val="0"/>
          <w:marBottom w:val="0"/>
          <w:divBdr>
            <w:top w:val="none" w:sz="0" w:space="0" w:color="auto"/>
            <w:left w:val="none" w:sz="0" w:space="0" w:color="auto"/>
            <w:bottom w:val="none" w:sz="0" w:space="0" w:color="auto"/>
            <w:right w:val="none" w:sz="0" w:space="0" w:color="auto"/>
          </w:divBdr>
        </w:div>
        <w:div w:id="2117023281">
          <w:marLeft w:val="0"/>
          <w:marRight w:val="0"/>
          <w:marTop w:val="0"/>
          <w:marBottom w:val="0"/>
          <w:divBdr>
            <w:top w:val="none" w:sz="0" w:space="0" w:color="auto"/>
            <w:left w:val="none" w:sz="0" w:space="0" w:color="auto"/>
            <w:bottom w:val="none" w:sz="0" w:space="0" w:color="auto"/>
            <w:right w:val="none" w:sz="0" w:space="0" w:color="auto"/>
          </w:divBdr>
        </w:div>
        <w:div w:id="173887649">
          <w:marLeft w:val="0"/>
          <w:marRight w:val="0"/>
          <w:marTop w:val="0"/>
          <w:marBottom w:val="0"/>
          <w:divBdr>
            <w:top w:val="none" w:sz="0" w:space="0" w:color="auto"/>
            <w:left w:val="none" w:sz="0" w:space="0" w:color="auto"/>
            <w:bottom w:val="none" w:sz="0" w:space="0" w:color="auto"/>
            <w:right w:val="none" w:sz="0" w:space="0" w:color="auto"/>
          </w:divBdr>
        </w:div>
        <w:div w:id="1512329286">
          <w:marLeft w:val="0"/>
          <w:marRight w:val="0"/>
          <w:marTop w:val="0"/>
          <w:marBottom w:val="0"/>
          <w:divBdr>
            <w:top w:val="none" w:sz="0" w:space="0" w:color="auto"/>
            <w:left w:val="none" w:sz="0" w:space="0" w:color="auto"/>
            <w:bottom w:val="none" w:sz="0" w:space="0" w:color="auto"/>
            <w:right w:val="none" w:sz="0" w:space="0" w:color="auto"/>
          </w:divBdr>
        </w:div>
        <w:div w:id="509369152">
          <w:marLeft w:val="0"/>
          <w:marRight w:val="0"/>
          <w:marTop w:val="0"/>
          <w:marBottom w:val="0"/>
          <w:divBdr>
            <w:top w:val="none" w:sz="0" w:space="0" w:color="auto"/>
            <w:left w:val="none" w:sz="0" w:space="0" w:color="auto"/>
            <w:bottom w:val="none" w:sz="0" w:space="0" w:color="auto"/>
            <w:right w:val="none" w:sz="0" w:space="0" w:color="auto"/>
          </w:divBdr>
        </w:div>
        <w:div w:id="1038822142">
          <w:marLeft w:val="0"/>
          <w:marRight w:val="0"/>
          <w:marTop w:val="0"/>
          <w:marBottom w:val="0"/>
          <w:divBdr>
            <w:top w:val="none" w:sz="0" w:space="0" w:color="auto"/>
            <w:left w:val="none" w:sz="0" w:space="0" w:color="auto"/>
            <w:bottom w:val="none" w:sz="0" w:space="0" w:color="auto"/>
            <w:right w:val="none" w:sz="0" w:space="0" w:color="auto"/>
          </w:divBdr>
        </w:div>
        <w:div w:id="1792044104">
          <w:marLeft w:val="0"/>
          <w:marRight w:val="0"/>
          <w:marTop w:val="0"/>
          <w:marBottom w:val="0"/>
          <w:divBdr>
            <w:top w:val="none" w:sz="0" w:space="0" w:color="auto"/>
            <w:left w:val="none" w:sz="0" w:space="0" w:color="auto"/>
            <w:bottom w:val="none" w:sz="0" w:space="0" w:color="auto"/>
            <w:right w:val="none" w:sz="0" w:space="0" w:color="auto"/>
          </w:divBdr>
        </w:div>
        <w:div w:id="765004930">
          <w:marLeft w:val="0"/>
          <w:marRight w:val="0"/>
          <w:marTop w:val="0"/>
          <w:marBottom w:val="0"/>
          <w:divBdr>
            <w:top w:val="none" w:sz="0" w:space="0" w:color="auto"/>
            <w:left w:val="none" w:sz="0" w:space="0" w:color="auto"/>
            <w:bottom w:val="none" w:sz="0" w:space="0" w:color="auto"/>
            <w:right w:val="none" w:sz="0" w:space="0" w:color="auto"/>
          </w:divBdr>
        </w:div>
        <w:div w:id="1805922214">
          <w:marLeft w:val="0"/>
          <w:marRight w:val="0"/>
          <w:marTop w:val="0"/>
          <w:marBottom w:val="0"/>
          <w:divBdr>
            <w:top w:val="none" w:sz="0" w:space="0" w:color="auto"/>
            <w:left w:val="none" w:sz="0" w:space="0" w:color="auto"/>
            <w:bottom w:val="none" w:sz="0" w:space="0" w:color="auto"/>
            <w:right w:val="none" w:sz="0" w:space="0" w:color="auto"/>
          </w:divBdr>
        </w:div>
        <w:div w:id="30618329">
          <w:marLeft w:val="0"/>
          <w:marRight w:val="0"/>
          <w:marTop w:val="0"/>
          <w:marBottom w:val="0"/>
          <w:divBdr>
            <w:top w:val="none" w:sz="0" w:space="0" w:color="auto"/>
            <w:left w:val="none" w:sz="0" w:space="0" w:color="auto"/>
            <w:bottom w:val="none" w:sz="0" w:space="0" w:color="auto"/>
            <w:right w:val="none" w:sz="0" w:space="0" w:color="auto"/>
          </w:divBdr>
        </w:div>
        <w:div w:id="1297178434">
          <w:marLeft w:val="0"/>
          <w:marRight w:val="0"/>
          <w:marTop w:val="0"/>
          <w:marBottom w:val="0"/>
          <w:divBdr>
            <w:top w:val="none" w:sz="0" w:space="0" w:color="auto"/>
            <w:left w:val="none" w:sz="0" w:space="0" w:color="auto"/>
            <w:bottom w:val="none" w:sz="0" w:space="0" w:color="auto"/>
            <w:right w:val="none" w:sz="0" w:space="0" w:color="auto"/>
          </w:divBdr>
        </w:div>
        <w:div w:id="203293759">
          <w:marLeft w:val="0"/>
          <w:marRight w:val="0"/>
          <w:marTop w:val="0"/>
          <w:marBottom w:val="0"/>
          <w:divBdr>
            <w:top w:val="none" w:sz="0" w:space="0" w:color="auto"/>
            <w:left w:val="none" w:sz="0" w:space="0" w:color="auto"/>
            <w:bottom w:val="none" w:sz="0" w:space="0" w:color="auto"/>
            <w:right w:val="none" w:sz="0" w:space="0" w:color="auto"/>
          </w:divBdr>
        </w:div>
        <w:div w:id="1566379610">
          <w:marLeft w:val="0"/>
          <w:marRight w:val="0"/>
          <w:marTop w:val="0"/>
          <w:marBottom w:val="0"/>
          <w:divBdr>
            <w:top w:val="none" w:sz="0" w:space="0" w:color="auto"/>
            <w:left w:val="none" w:sz="0" w:space="0" w:color="auto"/>
            <w:bottom w:val="none" w:sz="0" w:space="0" w:color="auto"/>
            <w:right w:val="none" w:sz="0" w:space="0" w:color="auto"/>
          </w:divBdr>
        </w:div>
        <w:div w:id="696541358">
          <w:marLeft w:val="0"/>
          <w:marRight w:val="0"/>
          <w:marTop w:val="0"/>
          <w:marBottom w:val="0"/>
          <w:divBdr>
            <w:top w:val="none" w:sz="0" w:space="0" w:color="auto"/>
            <w:left w:val="none" w:sz="0" w:space="0" w:color="auto"/>
            <w:bottom w:val="none" w:sz="0" w:space="0" w:color="auto"/>
            <w:right w:val="none" w:sz="0" w:space="0" w:color="auto"/>
          </w:divBdr>
        </w:div>
        <w:div w:id="645084324">
          <w:marLeft w:val="0"/>
          <w:marRight w:val="0"/>
          <w:marTop w:val="0"/>
          <w:marBottom w:val="0"/>
          <w:divBdr>
            <w:top w:val="none" w:sz="0" w:space="0" w:color="auto"/>
            <w:left w:val="none" w:sz="0" w:space="0" w:color="auto"/>
            <w:bottom w:val="none" w:sz="0" w:space="0" w:color="auto"/>
            <w:right w:val="none" w:sz="0" w:space="0" w:color="auto"/>
          </w:divBdr>
        </w:div>
        <w:div w:id="417748035">
          <w:marLeft w:val="0"/>
          <w:marRight w:val="0"/>
          <w:marTop w:val="0"/>
          <w:marBottom w:val="0"/>
          <w:divBdr>
            <w:top w:val="none" w:sz="0" w:space="0" w:color="auto"/>
            <w:left w:val="none" w:sz="0" w:space="0" w:color="auto"/>
            <w:bottom w:val="none" w:sz="0" w:space="0" w:color="auto"/>
            <w:right w:val="none" w:sz="0" w:space="0" w:color="auto"/>
          </w:divBdr>
        </w:div>
        <w:div w:id="907346046">
          <w:marLeft w:val="0"/>
          <w:marRight w:val="0"/>
          <w:marTop w:val="0"/>
          <w:marBottom w:val="0"/>
          <w:divBdr>
            <w:top w:val="none" w:sz="0" w:space="0" w:color="auto"/>
            <w:left w:val="none" w:sz="0" w:space="0" w:color="auto"/>
            <w:bottom w:val="none" w:sz="0" w:space="0" w:color="auto"/>
            <w:right w:val="none" w:sz="0" w:space="0" w:color="auto"/>
          </w:divBdr>
        </w:div>
        <w:div w:id="1745225206">
          <w:marLeft w:val="0"/>
          <w:marRight w:val="0"/>
          <w:marTop w:val="0"/>
          <w:marBottom w:val="0"/>
          <w:divBdr>
            <w:top w:val="none" w:sz="0" w:space="0" w:color="auto"/>
            <w:left w:val="none" w:sz="0" w:space="0" w:color="auto"/>
            <w:bottom w:val="none" w:sz="0" w:space="0" w:color="auto"/>
            <w:right w:val="none" w:sz="0" w:space="0" w:color="auto"/>
          </w:divBdr>
        </w:div>
        <w:div w:id="1026177996">
          <w:marLeft w:val="0"/>
          <w:marRight w:val="0"/>
          <w:marTop w:val="0"/>
          <w:marBottom w:val="0"/>
          <w:divBdr>
            <w:top w:val="none" w:sz="0" w:space="0" w:color="auto"/>
            <w:left w:val="none" w:sz="0" w:space="0" w:color="auto"/>
            <w:bottom w:val="none" w:sz="0" w:space="0" w:color="auto"/>
            <w:right w:val="none" w:sz="0" w:space="0" w:color="auto"/>
          </w:divBdr>
        </w:div>
        <w:div w:id="188446416">
          <w:marLeft w:val="0"/>
          <w:marRight w:val="0"/>
          <w:marTop w:val="0"/>
          <w:marBottom w:val="0"/>
          <w:divBdr>
            <w:top w:val="none" w:sz="0" w:space="0" w:color="auto"/>
            <w:left w:val="none" w:sz="0" w:space="0" w:color="auto"/>
            <w:bottom w:val="none" w:sz="0" w:space="0" w:color="auto"/>
            <w:right w:val="none" w:sz="0" w:space="0" w:color="auto"/>
          </w:divBdr>
        </w:div>
        <w:div w:id="670108941">
          <w:marLeft w:val="0"/>
          <w:marRight w:val="0"/>
          <w:marTop w:val="0"/>
          <w:marBottom w:val="0"/>
          <w:divBdr>
            <w:top w:val="none" w:sz="0" w:space="0" w:color="auto"/>
            <w:left w:val="none" w:sz="0" w:space="0" w:color="auto"/>
            <w:bottom w:val="none" w:sz="0" w:space="0" w:color="auto"/>
            <w:right w:val="none" w:sz="0" w:space="0" w:color="auto"/>
          </w:divBdr>
        </w:div>
        <w:div w:id="672728789">
          <w:marLeft w:val="0"/>
          <w:marRight w:val="0"/>
          <w:marTop w:val="0"/>
          <w:marBottom w:val="0"/>
          <w:divBdr>
            <w:top w:val="none" w:sz="0" w:space="0" w:color="auto"/>
            <w:left w:val="none" w:sz="0" w:space="0" w:color="auto"/>
            <w:bottom w:val="none" w:sz="0" w:space="0" w:color="auto"/>
            <w:right w:val="none" w:sz="0" w:space="0" w:color="auto"/>
          </w:divBdr>
        </w:div>
        <w:div w:id="447160089">
          <w:marLeft w:val="0"/>
          <w:marRight w:val="0"/>
          <w:marTop w:val="0"/>
          <w:marBottom w:val="0"/>
          <w:divBdr>
            <w:top w:val="none" w:sz="0" w:space="0" w:color="auto"/>
            <w:left w:val="none" w:sz="0" w:space="0" w:color="auto"/>
            <w:bottom w:val="none" w:sz="0" w:space="0" w:color="auto"/>
            <w:right w:val="none" w:sz="0" w:space="0" w:color="auto"/>
          </w:divBdr>
        </w:div>
        <w:div w:id="372274360">
          <w:marLeft w:val="0"/>
          <w:marRight w:val="0"/>
          <w:marTop w:val="0"/>
          <w:marBottom w:val="0"/>
          <w:divBdr>
            <w:top w:val="none" w:sz="0" w:space="0" w:color="auto"/>
            <w:left w:val="none" w:sz="0" w:space="0" w:color="auto"/>
            <w:bottom w:val="none" w:sz="0" w:space="0" w:color="auto"/>
            <w:right w:val="none" w:sz="0" w:space="0" w:color="auto"/>
          </w:divBdr>
        </w:div>
        <w:div w:id="1475295969">
          <w:marLeft w:val="0"/>
          <w:marRight w:val="0"/>
          <w:marTop w:val="0"/>
          <w:marBottom w:val="0"/>
          <w:divBdr>
            <w:top w:val="none" w:sz="0" w:space="0" w:color="auto"/>
            <w:left w:val="none" w:sz="0" w:space="0" w:color="auto"/>
            <w:bottom w:val="none" w:sz="0" w:space="0" w:color="auto"/>
            <w:right w:val="none" w:sz="0" w:space="0" w:color="auto"/>
          </w:divBdr>
        </w:div>
        <w:div w:id="1857844861">
          <w:marLeft w:val="0"/>
          <w:marRight w:val="0"/>
          <w:marTop w:val="0"/>
          <w:marBottom w:val="0"/>
          <w:divBdr>
            <w:top w:val="none" w:sz="0" w:space="0" w:color="auto"/>
            <w:left w:val="none" w:sz="0" w:space="0" w:color="auto"/>
            <w:bottom w:val="none" w:sz="0" w:space="0" w:color="auto"/>
            <w:right w:val="none" w:sz="0" w:space="0" w:color="auto"/>
          </w:divBdr>
        </w:div>
        <w:div w:id="1384013787">
          <w:marLeft w:val="0"/>
          <w:marRight w:val="0"/>
          <w:marTop w:val="0"/>
          <w:marBottom w:val="0"/>
          <w:divBdr>
            <w:top w:val="none" w:sz="0" w:space="0" w:color="auto"/>
            <w:left w:val="none" w:sz="0" w:space="0" w:color="auto"/>
            <w:bottom w:val="none" w:sz="0" w:space="0" w:color="auto"/>
            <w:right w:val="none" w:sz="0" w:space="0" w:color="auto"/>
          </w:divBdr>
        </w:div>
        <w:div w:id="1734113275">
          <w:marLeft w:val="0"/>
          <w:marRight w:val="0"/>
          <w:marTop w:val="0"/>
          <w:marBottom w:val="0"/>
          <w:divBdr>
            <w:top w:val="none" w:sz="0" w:space="0" w:color="auto"/>
            <w:left w:val="none" w:sz="0" w:space="0" w:color="auto"/>
            <w:bottom w:val="none" w:sz="0" w:space="0" w:color="auto"/>
            <w:right w:val="none" w:sz="0" w:space="0" w:color="auto"/>
          </w:divBdr>
        </w:div>
        <w:div w:id="1912346036">
          <w:marLeft w:val="0"/>
          <w:marRight w:val="0"/>
          <w:marTop w:val="0"/>
          <w:marBottom w:val="0"/>
          <w:divBdr>
            <w:top w:val="none" w:sz="0" w:space="0" w:color="auto"/>
            <w:left w:val="none" w:sz="0" w:space="0" w:color="auto"/>
            <w:bottom w:val="none" w:sz="0" w:space="0" w:color="auto"/>
            <w:right w:val="none" w:sz="0" w:space="0" w:color="auto"/>
          </w:divBdr>
        </w:div>
        <w:div w:id="679434473">
          <w:marLeft w:val="0"/>
          <w:marRight w:val="0"/>
          <w:marTop w:val="0"/>
          <w:marBottom w:val="0"/>
          <w:divBdr>
            <w:top w:val="none" w:sz="0" w:space="0" w:color="auto"/>
            <w:left w:val="none" w:sz="0" w:space="0" w:color="auto"/>
            <w:bottom w:val="none" w:sz="0" w:space="0" w:color="auto"/>
            <w:right w:val="none" w:sz="0" w:space="0" w:color="auto"/>
          </w:divBdr>
        </w:div>
        <w:div w:id="285816845">
          <w:marLeft w:val="0"/>
          <w:marRight w:val="0"/>
          <w:marTop w:val="0"/>
          <w:marBottom w:val="0"/>
          <w:divBdr>
            <w:top w:val="none" w:sz="0" w:space="0" w:color="auto"/>
            <w:left w:val="none" w:sz="0" w:space="0" w:color="auto"/>
            <w:bottom w:val="none" w:sz="0" w:space="0" w:color="auto"/>
            <w:right w:val="none" w:sz="0" w:space="0" w:color="auto"/>
          </w:divBdr>
        </w:div>
        <w:div w:id="1667130076">
          <w:marLeft w:val="0"/>
          <w:marRight w:val="0"/>
          <w:marTop w:val="0"/>
          <w:marBottom w:val="0"/>
          <w:divBdr>
            <w:top w:val="none" w:sz="0" w:space="0" w:color="auto"/>
            <w:left w:val="none" w:sz="0" w:space="0" w:color="auto"/>
            <w:bottom w:val="none" w:sz="0" w:space="0" w:color="auto"/>
            <w:right w:val="none" w:sz="0" w:space="0" w:color="auto"/>
          </w:divBdr>
        </w:div>
        <w:div w:id="1196430402">
          <w:marLeft w:val="0"/>
          <w:marRight w:val="0"/>
          <w:marTop w:val="0"/>
          <w:marBottom w:val="0"/>
          <w:divBdr>
            <w:top w:val="none" w:sz="0" w:space="0" w:color="auto"/>
            <w:left w:val="none" w:sz="0" w:space="0" w:color="auto"/>
            <w:bottom w:val="none" w:sz="0" w:space="0" w:color="auto"/>
            <w:right w:val="none" w:sz="0" w:space="0" w:color="auto"/>
          </w:divBdr>
        </w:div>
        <w:div w:id="651760787">
          <w:marLeft w:val="0"/>
          <w:marRight w:val="0"/>
          <w:marTop w:val="0"/>
          <w:marBottom w:val="0"/>
          <w:divBdr>
            <w:top w:val="none" w:sz="0" w:space="0" w:color="auto"/>
            <w:left w:val="none" w:sz="0" w:space="0" w:color="auto"/>
            <w:bottom w:val="none" w:sz="0" w:space="0" w:color="auto"/>
            <w:right w:val="none" w:sz="0" w:space="0" w:color="auto"/>
          </w:divBdr>
        </w:div>
        <w:div w:id="1205555151">
          <w:marLeft w:val="0"/>
          <w:marRight w:val="0"/>
          <w:marTop w:val="0"/>
          <w:marBottom w:val="0"/>
          <w:divBdr>
            <w:top w:val="none" w:sz="0" w:space="0" w:color="auto"/>
            <w:left w:val="none" w:sz="0" w:space="0" w:color="auto"/>
            <w:bottom w:val="none" w:sz="0" w:space="0" w:color="auto"/>
            <w:right w:val="none" w:sz="0" w:space="0" w:color="auto"/>
          </w:divBdr>
        </w:div>
        <w:div w:id="1393699942">
          <w:marLeft w:val="0"/>
          <w:marRight w:val="0"/>
          <w:marTop w:val="0"/>
          <w:marBottom w:val="0"/>
          <w:divBdr>
            <w:top w:val="none" w:sz="0" w:space="0" w:color="auto"/>
            <w:left w:val="none" w:sz="0" w:space="0" w:color="auto"/>
            <w:bottom w:val="none" w:sz="0" w:space="0" w:color="auto"/>
            <w:right w:val="none" w:sz="0" w:space="0" w:color="auto"/>
          </w:divBdr>
        </w:div>
        <w:div w:id="1610894336">
          <w:marLeft w:val="0"/>
          <w:marRight w:val="0"/>
          <w:marTop w:val="0"/>
          <w:marBottom w:val="0"/>
          <w:divBdr>
            <w:top w:val="none" w:sz="0" w:space="0" w:color="auto"/>
            <w:left w:val="none" w:sz="0" w:space="0" w:color="auto"/>
            <w:bottom w:val="none" w:sz="0" w:space="0" w:color="auto"/>
            <w:right w:val="none" w:sz="0" w:space="0" w:color="auto"/>
          </w:divBdr>
        </w:div>
        <w:div w:id="964700962">
          <w:marLeft w:val="0"/>
          <w:marRight w:val="0"/>
          <w:marTop w:val="0"/>
          <w:marBottom w:val="0"/>
          <w:divBdr>
            <w:top w:val="none" w:sz="0" w:space="0" w:color="auto"/>
            <w:left w:val="none" w:sz="0" w:space="0" w:color="auto"/>
            <w:bottom w:val="none" w:sz="0" w:space="0" w:color="auto"/>
            <w:right w:val="none" w:sz="0" w:space="0" w:color="auto"/>
          </w:divBdr>
        </w:div>
        <w:div w:id="1001539823">
          <w:marLeft w:val="0"/>
          <w:marRight w:val="0"/>
          <w:marTop w:val="0"/>
          <w:marBottom w:val="0"/>
          <w:divBdr>
            <w:top w:val="none" w:sz="0" w:space="0" w:color="auto"/>
            <w:left w:val="none" w:sz="0" w:space="0" w:color="auto"/>
            <w:bottom w:val="none" w:sz="0" w:space="0" w:color="auto"/>
            <w:right w:val="none" w:sz="0" w:space="0" w:color="auto"/>
          </w:divBdr>
        </w:div>
        <w:div w:id="175117298">
          <w:marLeft w:val="0"/>
          <w:marRight w:val="0"/>
          <w:marTop w:val="0"/>
          <w:marBottom w:val="0"/>
          <w:divBdr>
            <w:top w:val="none" w:sz="0" w:space="0" w:color="auto"/>
            <w:left w:val="none" w:sz="0" w:space="0" w:color="auto"/>
            <w:bottom w:val="none" w:sz="0" w:space="0" w:color="auto"/>
            <w:right w:val="none" w:sz="0" w:space="0" w:color="auto"/>
          </w:divBdr>
        </w:div>
        <w:div w:id="838084214">
          <w:marLeft w:val="0"/>
          <w:marRight w:val="0"/>
          <w:marTop w:val="0"/>
          <w:marBottom w:val="0"/>
          <w:divBdr>
            <w:top w:val="none" w:sz="0" w:space="0" w:color="auto"/>
            <w:left w:val="none" w:sz="0" w:space="0" w:color="auto"/>
            <w:bottom w:val="none" w:sz="0" w:space="0" w:color="auto"/>
            <w:right w:val="none" w:sz="0" w:space="0" w:color="auto"/>
          </w:divBdr>
        </w:div>
        <w:div w:id="451247997">
          <w:marLeft w:val="0"/>
          <w:marRight w:val="0"/>
          <w:marTop w:val="0"/>
          <w:marBottom w:val="0"/>
          <w:divBdr>
            <w:top w:val="none" w:sz="0" w:space="0" w:color="auto"/>
            <w:left w:val="none" w:sz="0" w:space="0" w:color="auto"/>
            <w:bottom w:val="none" w:sz="0" w:space="0" w:color="auto"/>
            <w:right w:val="none" w:sz="0" w:space="0" w:color="auto"/>
          </w:divBdr>
        </w:div>
        <w:div w:id="475029472">
          <w:marLeft w:val="0"/>
          <w:marRight w:val="0"/>
          <w:marTop w:val="0"/>
          <w:marBottom w:val="0"/>
          <w:divBdr>
            <w:top w:val="none" w:sz="0" w:space="0" w:color="auto"/>
            <w:left w:val="none" w:sz="0" w:space="0" w:color="auto"/>
            <w:bottom w:val="none" w:sz="0" w:space="0" w:color="auto"/>
            <w:right w:val="none" w:sz="0" w:space="0" w:color="auto"/>
          </w:divBdr>
        </w:div>
        <w:div w:id="656612169">
          <w:marLeft w:val="0"/>
          <w:marRight w:val="0"/>
          <w:marTop w:val="0"/>
          <w:marBottom w:val="0"/>
          <w:divBdr>
            <w:top w:val="none" w:sz="0" w:space="0" w:color="auto"/>
            <w:left w:val="none" w:sz="0" w:space="0" w:color="auto"/>
            <w:bottom w:val="none" w:sz="0" w:space="0" w:color="auto"/>
            <w:right w:val="none" w:sz="0" w:space="0" w:color="auto"/>
          </w:divBdr>
        </w:div>
        <w:div w:id="1543130723">
          <w:marLeft w:val="0"/>
          <w:marRight w:val="0"/>
          <w:marTop w:val="0"/>
          <w:marBottom w:val="0"/>
          <w:divBdr>
            <w:top w:val="none" w:sz="0" w:space="0" w:color="auto"/>
            <w:left w:val="none" w:sz="0" w:space="0" w:color="auto"/>
            <w:bottom w:val="none" w:sz="0" w:space="0" w:color="auto"/>
            <w:right w:val="none" w:sz="0" w:space="0" w:color="auto"/>
          </w:divBdr>
        </w:div>
        <w:div w:id="1083145474">
          <w:marLeft w:val="0"/>
          <w:marRight w:val="0"/>
          <w:marTop w:val="0"/>
          <w:marBottom w:val="0"/>
          <w:divBdr>
            <w:top w:val="none" w:sz="0" w:space="0" w:color="auto"/>
            <w:left w:val="none" w:sz="0" w:space="0" w:color="auto"/>
            <w:bottom w:val="none" w:sz="0" w:space="0" w:color="auto"/>
            <w:right w:val="none" w:sz="0" w:space="0" w:color="auto"/>
          </w:divBdr>
        </w:div>
        <w:div w:id="1817406587">
          <w:marLeft w:val="0"/>
          <w:marRight w:val="0"/>
          <w:marTop w:val="0"/>
          <w:marBottom w:val="0"/>
          <w:divBdr>
            <w:top w:val="none" w:sz="0" w:space="0" w:color="auto"/>
            <w:left w:val="none" w:sz="0" w:space="0" w:color="auto"/>
            <w:bottom w:val="none" w:sz="0" w:space="0" w:color="auto"/>
            <w:right w:val="none" w:sz="0" w:space="0" w:color="auto"/>
          </w:divBdr>
        </w:div>
        <w:div w:id="1390224361">
          <w:marLeft w:val="0"/>
          <w:marRight w:val="0"/>
          <w:marTop w:val="0"/>
          <w:marBottom w:val="0"/>
          <w:divBdr>
            <w:top w:val="none" w:sz="0" w:space="0" w:color="auto"/>
            <w:left w:val="none" w:sz="0" w:space="0" w:color="auto"/>
            <w:bottom w:val="none" w:sz="0" w:space="0" w:color="auto"/>
            <w:right w:val="none" w:sz="0" w:space="0" w:color="auto"/>
          </w:divBdr>
        </w:div>
        <w:div w:id="746272346">
          <w:marLeft w:val="0"/>
          <w:marRight w:val="0"/>
          <w:marTop w:val="0"/>
          <w:marBottom w:val="0"/>
          <w:divBdr>
            <w:top w:val="none" w:sz="0" w:space="0" w:color="auto"/>
            <w:left w:val="none" w:sz="0" w:space="0" w:color="auto"/>
            <w:bottom w:val="none" w:sz="0" w:space="0" w:color="auto"/>
            <w:right w:val="none" w:sz="0" w:space="0" w:color="auto"/>
          </w:divBdr>
        </w:div>
        <w:div w:id="681013911">
          <w:marLeft w:val="0"/>
          <w:marRight w:val="0"/>
          <w:marTop w:val="0"/>
          <w:marBottom w:val="0"/>
          <w:divBdr>
            <w:top w:val="none" w:sz="0" w:space="0" w:color="auto"/>
            <w:left w:val="none" w:sz="0" w:space="0" w:color="auto"/>
            <w:bottom w:val="none" w:sz="0" w:space="0" w:color="auto"/>
            <w:right w:val="none" w:sz="0" w:space="0" w:color="auto"/>
          </w:divBdr>
        </w:div>
        <w:div w:id="661543904">
          <w:marLeft w:val="0"/>
          <w:marRight w:val="0"/>
          <w:marTop w:val="0"/>
          <w:marBottom w:val="0"/>
          <w:divBdr>
            <w:top w:val="none" w:sz="0" w:space="0" w:color="auto"/>
            <w:left w:val="none" w:sz="0" w:space="0" w:color="auto"/>
            <w:bottom w:val="none" w:sz="0" w:space="0" w:color="auto"/>
            <w:right w:val="none" w:sz="0" w:space="0" w:color="auto"/>
          </w:divBdr>
        </w:div>
        <w:div w:id="1277982489">
          <w:marLeft w:val="0"/>
          <w:marRight w:val="0"/>
          <w:marTop w:val="0"/>
          <w:marBottom w:val="0"/>
          <w:divBdr>
            <w:top w:val="none" w:sz="0" w:space="0" w:color="auto"/>
            <w:left w:val="none" w:sz="0" w:space="0" w:color="auto"/>
            <w:bottom w:val="none" w:sz="0" w:space="0" w:color="auto"/>
            <w:right w:val="none" w:sz="0" w:space="0" w:color="auto"/>
          </w:divBdr>
        </w:div>
        <w:div w:id="414741757">
          <w:marLeft w:val="0"/>
          <w:marRight w:val="0"/>
          <w:marTop w:val="0"/>
          <w:marBottom w:val="0"/>
          <w:divBdr>
            <w:top w:val="none" w:sz="0" w:space="0" w:color="auto"/>
            <w:left w:val="none" w:sz="0" w:space="0" w:color="auto"/>
            <w:bottom w:val="none" w:sz="0" w:space="0" w:color="auto"/>
            <w:right w:val="none" w:sz="0" w:space="0" w:color="auto"/>
          </w:divBdr>
        </w:div>
        <w:div w:id="1230967450">
          <w:marLeft w:val="0"/>
          <w:marRight w:val="0"/>
          <w:marTop w:val="0"/>
          <w:marBottom w:val="0"/>
          <w:divBdr>
            <w:top w:val="none" w:sz="0" w:space="0" w:color="auto"/>
            <w:left w:val="none" w:sz="0" w:space="0" w:color="auto"/>
            <w:bottom w:val="none" w:sz="0" w:space="0" w:color="auto"/>
            <w:right w:val="none" w:sz="0" w:space="0" w:color="auto"/>
          </w:divBdr>
        </w:div>
        <w:div w:id="778643173">
          <w:marLeft w:val="0"/>
          <w:marRight w:val="0"/>
          <w:marTop w:val="0"/>
          <w:marBottom w:val="0"/>
          <w:divBdr>
            <w:top w:val="none" w:sz="0" w:space="0" w:color="auto"/>
            <w:left w:val="none" w:sz="0" w:space="0" w:color="auto"/>
            <w:bottom w:val="none" w:sz="0" w:space="0" w:color="auto"/>
            <w:right w:val="none" w:sz="0" w:space="0" w:color="auto"/>
          </w:divBdr>
        </w:div>
        <w:div w:id="673995710">
          <w:marLeft w:val="0"/>
          <w:marRight w:val="0"/>
          <w:marTop w:val="0"/>
          <w:marBottom w:val="0"/>
          <w:divBdr>
            <w:top w:val="none" w:sz="0" w:space="0" w:color="auto"/>
            <w:left w:val="none" w:sz="0" w:space="0" w:color="auto"/>
            <w:bottom w:val="none" w:sz="0" w:space="0" w:color="auto"/>
            <w:right w:val="none" w:sz="0" w:space="0" w:color="auto"/>
          </w:divBdr>
        </w:div>
        <w:div w:id="569577946">
          <w:marLeft w:val="0"/>
          <w:marRight w:val="0"/>
          <w:marTop w:val="0"/>
          <w:marBottom w:val="0"/>
          <w:divBdr>
            <w:top w:val="none" w:sz="0" w:space="0" w:color="auto"/>
            <w:left w:val="none" w:sz="0" w:space="0" w:color="auto"/>
            <w:bottom w:val="none" w:sz="0" w:space="0" w:color="auto"/>
            <w:right w:val="none" w:sz="0" w:space="0" w:color="auto"/>
          </w:divBdr>
        </w:div>
        <w:div w:id="2014604643">
          <w:marLeft w:val="0"/>
          <w:marRight w:val="0"/>
          <w:marTop w:val="0"/>
          <w:marBottom w:val="0"/>
          <w:divBdr>
            <w:top w:val="none" w:sz="0" w:space="0" w:color="auto"/>
            <w:left w:val="none" w:sz="0" w:space="0" w:color="auto"/>
            <w:bottom w:val="none" w:sz="0" w:space="0" w:color="auto"/>
            <w:right w:val="none" w:sz="0" w:space="0" w:color="auto"/>
          </w:divBdr>
        </w:div>
        <w:div w:id="666131768">
          <w:marLeft w:val="0"/>
          <w:marRight w:val="0"/>
          <w:marTop w:val="0"/>
          <w:marBottom w:val="0"/>
          <w:divBdr>
            <w:top w:val="none" w:sz="0" w:space="0" w:color="auto"/>
            <w:left w:val="none" w:sz="0" w:space="0" w:color="auto"/>
            <w:bottom w:val="none" w:sz="0" w:space="0" w:color="auto"/>
            <w:right w:val="none" w:sz="0" w:space="0" w:color="auto"/>
          </w:divBdr>
        </w:div>
        <w:div w:id="1349061931">
          <w:marLeft w:val="0"/>
          <w:marRight w:val="0"/>
          <w:marTop w:val="0"/>
          <w:marBottom w:val="0"/>
          <w:divBdr>
            <w:top w:val="none" w:sz="0" w:space="0" w:color="auto"/>
            <w:left w:val="none" w:sz="0" w:space="0" w:color="auto"/>
            <w:bottom w:val="none" w:sz="0" w:space="0" w:color="auto"/>
            <w:right w:val="none" w:sz="0" w:space="0" w:color="auto"/>
          </w:divBdr>
        </w:div>
        <w:div w:id="1031808402">
          <w:marLeft w:val="0"/>
          <w:marRight w:val="0"/>
          <w:marTop w:val="0"/>
          <w:marBottom w:val="0"/>
          <w:divBdr>
            <w:top w:val="none" w:sz="0" w:space="0" w:color="auto"/>
            <w:left w:val="none" w:sz="0" w:space="0" w:color="auto"/>
            <w:bottom w:val="none" w:sz="0" w:space="0" w:color="auto"/>
            <w:right w:val="none" w:sz="0" w:space="0" w:color="auto"/>
          </w:divBdr>
        </w:div>
        <w:div w:id="1492134073">
          <w:marLeft w:val="0"/>
          <w:marRight w:val="0"/>
          <w:marTop w:val="0"/>
          <w:marBottom w:val="0"/>
          <w:divBdr>
            <w:top w:val="none" w:sz="0" w:space="0" w:color="auto"/>
            <w:left w:val="none" w:sz="0" w:space="0" w:color="auto"/>
            <w:bottom w:val="none" w:sz="0" w:space="0" w:color="auto"/>
            <w:right w:val="none" w:sz="0" w:space="0" w:color="auto"/>
          </w:divBdr>
        </w:div>
        <w:div w:id="1403723481">
          <w:marLeft w:val="0"/>
          <w:marRight w:val="0"/>
          <w:marTop w:val="0"/>
          <w:marBottom w:val="0"/>
          <w:divBdr>
            <w:top w:val="none" w:sz="0" w:space="0" w:color="auto"/>
            <w:left w:val="none" w:sz="0" w:space="0" w:color="auto"/>
            <w:bottom w:val="none" w:sz="0" w:space="0" w:color="auto"/>
            <w:right w:val="none" w:sz="0" w:space="0" w:color="auto"/>
          </w:divBdr>
        </w:div>
        <w:div w:id="241374272">
          <w:marLeft w:val="0"/>
          <w:marRight w:val="0"/>
          <w:marTop w:val="0"/>
          <w:marBottom w:val="0"/>
          <w:divBdr>
            <w:top w:val="none" w:sz="0" w:space="0" w:color="auto"/>
            <w:left w:val="none" w:sz="0" w:space="0" w:color="auto"/>
            <w:bottom w:val="none" w:sz="0" w:space="0" w:color="auto"/>
            <w:right w:val="none" w:sz="0" w:space="0" w:color="auto"/>
          </w:divBdr>
        </w:div>
        <w:div w:id="2081634008">
          <w:marLeft w:val="0"/>
          <w:marRight w:val="0"/>
          <w:marTop w:val="0"/>
          <w:marBottom w:val="0"/>
          <w:divBdr>
            <w:top w:val="none" w:sz="0" w:space="0" w:color="auto"/>
            <w:left w:val="none" w:sz="0" w:space="0" w:color="auto"/>
            <w:bottom w:val="none" w:sz="0" w:space="0" w:color="auto"/>
            <w:right w:val="none" w:sz="0" w:space="0" w:color="auto"/>
          </w:divBdr>
        </w:div>
        <w:div w:id="71047207">
          <w:marLeft w:val="0"/>
          <w:marRight w:val="0"/>
          <w:marTop w:val="0"/>
          <w:marBottom w:val="0"/>
          <w:divBdr>
            <w:top w:val="none" w:sz="0" w:space="0" w:color="auto"/>
            <w:left w:val="none" w:sz="0" w:space="0" w:color="auto"/>
            <w:bottom w:val="none" w:sz="0" w:space="0" w:color="auto"/>
            <w:right w:val="none" w:sz="0" w:space="0" w:color="auto"/>
          </w:divBdr>
        </w:div>
        <w:div w:id="302389328">
          <w:marLeft w:val="0"/>
          <w:marRight w:val="0"/>
          <w:marTop w:val="0"/>
          <w:marBottom w:val="0"/>
          <w:divBdr>
            <w:top w:val="none" w:sz="0" w:space="0" w:color="auto"/>
            <w:left w:val="none" w:sz="0" w:space="0" w:color="auto"/>
            <w:bottom w:val="none" w:sz="0" w:space="0" w:color="auto"/>
            <w:right w:val="none" w:sz="0" w:space="0" w:color="auto"/>
          </w:divBdr>
        </w:div>
        <w:div w:id="986319111">
          <w:marLeft w:val="0"/>
          <w:marRight w:val="0"/>
          <w:marTop w:val="0"/>
          <w:marBottom w:val="0"/>
          <w:divBdr>
            <w:top w:val="none" w:sz="0" w:space="0" w:color="auto"/>
            <w:left w:val="none" w:sz="0" w:space="0" w:color="auto"/>
            <w:bottom w:val="none" w:sz="0" w:space="0" w:color="auto"/>
            <w:right w:val="none" w:sz="0" w:space="0" w:color="auto"/>
          </w:divBdr>
        </w:div>
        <w:div w:id="1374497305">
          <w:marLeft w:val="0"/>
          <w:marRight w:val="0"/>
          <w:marTop w:val="0"/>
          <w:marBottom w:val="0"/>
          <w:divBdr>
            <w:top w:val="none" w:sz="0" w:space="0" w:color="auto"/>
            <w:left w:val="none" w:sz="0" w:space="0" w:color="auto"/>
            <w:bottom w:val="none" w:sz="0" w:space="0" w:color="auto"/>
            <w:right w:val="none" w:sz="0" w:space="0" w:color="auto"/>
          </w:divBdr>
        </w:div>
        <w:div w:id="398285594">
          <w:marLeft w:val="0"/>
          <w:marRight w:val="0"/>
          <w:marTop w:val="0"/>
          <w:marBottom w:val="0"/>
          <w:divBdr>
            <w:top w:val="none" w:sz="0" w:space="0" w:color="auto"/>
            <w:left w:val="none" w:sz="0" w:space="0" w:color="auto"/>
            <w:bottom w:val="none" w:sz="0" w:space="0" w:color="auto"/>
            <w:right w:val="none" w:sz="0" w:space="0" w:color="auto"/>
          </w:divBdr>
        </w:div>
        <w:div w:id="601180763">
          <w:marLeft w:val="0"/>
          <w:marRight w:val="0"/>
          <w:marTop w:val="0"/>
          <w:marBottom w:val="0"/>
          <w:divBdr>
            <w:top w:val="none" w:sz="0" w:space="0" w:color="auto"/>
            <w:left w:val="none" w:sz="0" w:space="0" w:color="auto"/>
            <w:bottom w:val="none" w:sz="0" w:space="0" w:color="auto"/>
            <w:right w:val="none" w:sz="0" w:space="0" w:color="auto"/>
          </w:divBdr>
        </w:div>
        <w:div w:id="699361570">
          <w:marLeft w:val="0"/>
          <w:marRight w:val="0"/>
          <w:marTop w:val="0"/>
          <w:marBottom w:val="0"/>
          <w:divBdr>
            <w:top w:val="none" w:sz="0" w:space="0" w:color="auto"/>
            <w:left w:val="none" w:sz="0" w:space="0" w:color="auto"/>
            <w:bottom w:val="none" w:sz="0" w:space="0" w:color="auto"/>
            <w:right w:val="none" w:sz="0" w:space="0" w:color="auto"/>
          </w:divBdr>
        </w:div>
        <w:div w:id="1844081577">
          <w:marLeft w:val="0"/>
          <w:marRight w:val="0"/>
          <w:marTop w:val="0"/>
          <w:marBottom w:val="0"/>
          <w:divBdr>
            <w:top w:val="none" w:sz="0" w:space="0" w:color="auto"/>
            <w:left w:val="none" w:sz="0" w:space="0" w:color="auto"/>
            <w:bottom w:val="none" w:sz="0" w:space="0" w:color="auto"/>
            <w:right w:val="none" w:sz="0" w:space="0" w:color="auto"/>
          </w:divBdr>
        </w:div>
        <w:div w:id="1353532307">
          <w:marLeft w:val="0"/>
          <w:marRight w:val="0"/>
          <w:marTop w:val="0"/>
          <w:marBottom w:val="0"/>
          <w:divBdr>
            <w:top w:val="none" w:sz="0" w:space="0" w:color="auto"/>
            <w:left w:val="none" w:sz="0" w:space="0" w:color="auto"/>
            <w:bottom w:val="none" w:sz="0" w:space="0" w:color="auto"/>
            <w:right w:val="none" w:sz="0" w:space="0" w:color="auto"/>
          </w:divBdr>
        </w:div>
        <w:div w:id="1866940551">
          <w:marLeft w:val="0"/>
          <w:marRight w:val="0"/>
          <w:marTop w:val="0"/>
          <w:marBottom w:val="0"/>
          <w:divBdr>
            <w:top w:val="none" w:sz="0" w:space="0" w:color="auto"/>
            <w:left w:val="none" w:sz="0" w:space="0" w:color="auto"/>
            <w:bottom w:val="none" w:sz="0" w:space="0" w:color="auto"/>
            <w:right w:val="none" w:sz="0" w:space="0" w:color="auto"/>
          </w:divBdr>
        </w:div>
        <w:div w:id="277568523">
          <w:marLeft w:val="0"/>
          <w:marRight w:val="0"/>
          <w:marTop w:val="0"/>
          <w:marBottom w:val="0"/>
          <w:divBdr>
            <w:top w:val="none" w:sz="0" w:space="0" w:color="auto"/>
            <w:left w:val="none" w:sz="0" w:space="0" w:color="auto"/>
            <w:bottom w:val="none" w:sz="0" w:space="0" w:color="auto"/>
            <w:right w:val="none" w:sz="0" w:space="0" w:color="auto"/>
          </w:divBdr>
        </w:div>
        <w:div w:id="575700726">
          <w:marLeft w:val="0"/>
          <w:marRight w:val="0"/>
          <w:marTop w:val="0"/>
          <w:marBottom w:val="0"/>
          <w:divBdr>
            <w:top w:val="none" w:sz="0" w:space="0" w:color="auto"/>
            <w:left w:val="none" w:sz="0" w:space="0" w:color="auto"/>
            <w:bottom w:val="none" w:sz="0" w:space="0" w:color="auto"/>
            <w:right w:val="none" w:sz="0" w:space="0" w:color="auto"/>
          </w:divBdr>
        </w:div>
        <w:div w:id="1413965697">
          <w:marLeft w:val="0"/>
          <w:marRight w:val="0"/>
          <w:marTop w:val="0"/>
          <w:marBottom w:val="0"/>
          <w:divBdr>
            <w:top w:val="none" w:sz="0" w:space="0" w:color="auto"/>
            <w:left w:val="none" w:sz="0" w:space="0" w:color="auto"/>
            <w:bottom w:val="none" w:sz="0" w:space="0" w:color="auto"/>
            <w:right w:val="none" w:sz="0" w:space="0" w:color="auto"/>
          </w:divBdr>
        </w:div>
        <w:div w:id="1875338521">
          <w:marLeft w:val="0"/>
          <w:marRight w:val="0"/>
          <w:marTop w:val="0"/>
          <w:marBottom w:val="0"/>
          <w:divBdr>
            <w:top w:val="none" w:sz="0" w:space="0" w:color="auto"/>
            <w:left w:val="none" w:sz="0" w:space="0" w:color="auto"/>
            <w:bottom w:val="none" w:sz="0" w:space="0" w:color="auto"/>
            <w:right w:val="none" w:sz="0" w:space="0" w:color="auto"/>
          </w:divBdr>
        </w:div>
        <w:div w:id="53744433">
          <w:marLeft w:val="0"/>
          <w:marRight w:val="0"/>
          <w:marTop w:val="0"/>
          <w:marBottom w:val="0"/>
          <w:divBdr>
            <w:top w:val="none" w:sz="0" w:space="0" w:color="auto"/>
            <w:left w:val="none" w:sz="0" w:space="0" w:color="auto"/>
            <w:bottom w:val="none" w:sz="0" w:space="0" w:color="auto"/>
            <w:right w:val="none" w:sz="0" w:space="0" w:color="auto"/>
          </w:divBdr>
        </w:div>
        <w:div w:id="1109932869">
          <w:marLeft w:val="0"/>
          <w:marRight w:val="0"/>
          <w:marTop w:val="0"/>
          <w:marBottom w:val="0"/>
          <w:divBdr>
            <w:top w:val="none" w:sz="0" w:space="0" w:color="auto"/>
            <w:left w:val="none" w:sz="0" w:space="0" w:color="auto"/>
            <w:bottom w:val="none" w:sz="0" w:space="0" w:color="auto"/>
            <w:right w:val="none" w:sz="0" w:space="0" w:color="auto"/>
          </w:divBdr>
        </w:div>
        <w:div w:id="1342780671">
          <w:marLeft w:val="0"/>
          <w:marRight w:val="0"/>
          <w:marTop w:val="0"/>
          <w:marBottom w:val="0"/>
          <w:divBdr>
            <w:top w:val="none" w:sz="0" w:space="0" w:color="auto"/>
            <w:left w:val="none" w:sz="0" w:space="0" w:color="auto"/>
            <w:bottom w:val="none" w:sz="0" w:space="0" w:color="auto"/>
            <w:right w:val="none" w:sz="0" w:space="0" w:color="auto"/>
          </w:divBdr>
        </w:div>
        <w:div w:id="788357817">
          <w:marLeft w:val="0"/>
          <w:marRight w:val="0"/>
          <w:marTop w:val="0"/>
          <w:marBottom w:val="0"/>
          <w:divBdr>
            <w:top w:val="none" w:sz="0" w:space="0" w:color="auto"/>
            <w:left w:val="none" w:sz="0" w:space="0" w:color="auto"/>
            <w:bottom w:val="none" w:sz="0" w:space="0" w:color="auto"/>
            <w:right w:val="none" w:sz="0" w:space="0" w:color="auto"/>
          </w:divBdr>
        </w:div>
        <w:div w:id="2030526117">
          <w:marLeft w:val="0"/>
          <w:marRight w:val="0"/>
          <w:marTop w:val="0"/>
          <w:marBottom w:val="0"/>
          <w:divBdr>
            <w:top w:val="none" w:sz="0" w:space="0" w:color="auto"/>
            <w:left w:val="none" w:sz="0" w:space="0" w:color="auto"/>
            <w:bottom w:val="none" w:sz="0" w:space="0" w:color="auto"/>
            <w:right w:val="none" w:sz="0" w:space="0" w:color="auto"/>
          </w:divBdr>
        </w:div>
        <w:div w:id="42799081">
          <w:marLeft w:val="0"/>
          <w:marRight w:val="0"/>
          <w:marTop w:val="0"/>
          <w:marBottom w:val="0"/>
          <w:divBdr>
            <w:top w:val="none" w:sz="0" w:space="0" w:color="auto"/>
            <w:left w:val="none" w:sz="0" w:space="0" w:color="auto"/>
            <w:bottom w:val="none" w:sz="0" w:space="0" w:color="auto"/>
            <w:right w:val="none" w:sz="0" w:space="0" w:color="auto"/>
          </w:divBdr>
        </w:div>
        <w:div w:id="1644236119">
          <w:marLeft w:val="0"/>
          <w:marRight w:val="0"/>
          <w:marTop w:val="0"/>
          <w:marBottom w:val="0"/>
          <w:divBdr>
            <w:top w:val="none" w:sz="0" w:space="0" w:color="auto"/>
            <w:left w:val="none" w:sz="0" w:space="0" w:color="auto"/>
            <w:bottom w:val="none" w:sz="0" w:space="0" w:color="auto"/>
            <w:right w:val="none" w:sz="0" w:space="0" w:color="auto"/>
          </w:divBdr>
        </w:div>
        <w:div w:id="1097210752">
          <w:marLeft w:val="0"/>
          <w:marRight w:val="0"/>
          <w:marTop w:val="0"/>
          <w:marBottom w:val="0"/>
          <w:divBdr>
            <w:top w:val="none" w:sz="0" w:space="0" w:color="auto"/>
            <w:left w:val="none" w:sz="0" w:space="0" w:color="auto"/>
            <w:bottom w:val="none" w:sz="0" w:space="0" w:color="auto"/>
            <w:right w:val="none" w:sz="0" w:space="0" w:color="auto"/>
          </w:divBdr>
        </w:div>
        <w:div w:id="186985433">
          <w:marLeft w:val="0"/>
          <w:marRight w:val="0"/>
          <w:marTop w:val="0"/>
          <w:marBottom w:val="0"/>
          <w:divBdr>
            <w:top w:val="none" w:sz="0" w:space="0" w:color="auto"/>
            <w:left w:val="none" w:sz="0" w:space="0" w:color="auto"/>
            <w:bottom w:val="none" w:sz="0" w:space="0" w:color="auto"/>
            <w:right w:val="none" w:sz="0" w:space="0" w:color="auto"/>
          </w:divBdr>
        </w:div>
        <w:div w:id="1098670656">
          <w:marLeft w:val="0"/>
          <w:marRight w:val="0"/>
          <w:marTop w:val="0"/>
          <w:marBottom w:val="0"/>
          <w:divBdr>
            <w:top w:val="none" w:sz="0" w:space="0" w:color="auto"/>
            <w:left w:val="none" w:sz="0" w:space="0" w:color="auto"/>
            <w:bottom w:val="none" w:sz="0" w:space="0" w:color="auto"/>
            <w:right w:val="none" w:sz="0" w:space="0" w:color="auto"/>
          </w:divBdr>
        </w:div>
        <w:div w:id="1295064584">
          <w:marLeft w:val="0"/>
          <w:marRight w:val="0"/>
          <w:marTop w:val="0"/>
          <w:marBottom w:val="0"/>
          <w:divBdr>
            <w:top w:val="none" w:sz="0" w:space="0" w:color="auto"/>
            <w:left w:val="none" w:sz="0" w:space="0" w:color="auto"/>
            <w:bottom w:val="none" w:sz="0" w:space="0" w:color="auto"/>
            <w:right w:val="none" w:sz="0" w:space="0" w:color="auto"/>
          </w:divBdr>
        </w:div>
        <w:div w:id="519860607">
          <w:marLeft w:val="0"/>
          <w:marRight w:val="0"/>
          <w:marTop w:val="0"/>
          <w:marBottom w:val="0"/>
          <w:divBdr>
            <w:top w:val="none" w:sz="0" w:space="0" w:color="auto"/>
            <w:left w:val="none" w:sz="0" w:space="0" w:color="auto"/>
            <w:bottom w:val="none" w:sz="0" w:space="0" w:color="auto"/>
            <w:right w:val="none" w:sz="0" w:space="0" w:color="auto"/>
          </w:divBdr>
        </w:div>
        <w:div w:id="1346861114">
          <w:marLeft w:val="0"/>
          <w:marRight w:val="0"/>
          <w:marTop w:val="0"/>
          <w:marBottom w:val="0"/>
          <w:divBdr>
            <w:top w:val="none" w:sz="0" w:space="0" w:color="auto"/>
            <w:left w:val="none" w:sz="0" w:space="0" w:color="auto"/>
            <w:bottom w:val="none" w:sz="0" w:space="0" w:color="auto"/>
            <w:right w:val="none" w:sz="0" w:space="0" w:color="auto"/>
          </w:divBdr>
        </w:div>
        <w:div w:id="63190889">
          <w:marLeft w:val="0"/>
          <w:marRight w:val="0"/>
          <w:marTop w:val="0"/>
          <w:marBottom w:val="0"/>
          <w:divBdr>
            <w:top w:val="none" w:sz="0" w:space="0" w:color="auto"/>
            <w:left w:val="none" w:sz="0" w:space="0" w:color="auto"/>
            <w:bottom w:val="none" w:sz="0" w:space="0" w:color="auto"/>
            <w:right w:val="none" w:sz="0" w:space="0" w:color="auto"/>
          </w:divBdr>
        </w:div>
        <w:div w:id="1529370145">
          <w:marLeft w:val="0"/>
          <w:marRight w:val="0"/>
          <w:marTop w:val="0"/>
          <w:marBottom w:val="0"/>
          <w:divBdr>
            <w:top w:val="none" w:sz="0" w:space="0" w:color="auto"/>
            <w:left w:val="none" w:sz="0" w:space="0" w:color="auto"/>
            <w:bottom w:val="none" w:sz="0" w:space="0" w:color="auto"/>
            <w:right w:val="none" w:sz="0" w:space="0" w:color="auto"/>
          </w:divBdr>
        </w:div>
        <w:div w:id="1423260913">
          <w:marLeft w:val="0"/>
          <w:marRight w:val="0"/>
          <w:marTop w:val="0"/>
          <w:marBottom w:val="0"/>
          <w:divBdr>
            <w:top w:val="none" w:sz="0" w:space="0" w:color="auto"/>
            <w:left w:val="none" w:sz="0" w:space="0" w:color="auto"/>
            <w:bottom w:val="none" w:sz="0" w:space="0" w:color="auto"/>
            <w:right w:val="none" w:sz="0" w:space="0" w:color="auto"/>
          </w:divBdr>
        </w:div>
        <w:div w:id="170531878">
          <w:marLeft w:val="0"/>
          <w:marRight w:val="0"/>
          <w:marTop w:val="0"/>
          <w:marBottom w:val="0"/>
          <w:divBdr>
            <w:top w:val="none" w:sz="0" w:space="0" w:color="auto"/>
            <w:left w:val="none" w:sz="0" w:space="0" w:color="auto"/>
            <w:bottom w:val="none" w:sz="0" w:space="0" w:color="auto"/>
            <w:right w:val="none" w:sz="0" w:space="0" w:color="auto"/>
          </w:divBdr>
        </w:div>
        <w:div w:id="1723820273">
          <w:marLeft w:val="0"/>
          <w:marRight w:val="0"/>
          <w:marTop w:val="0"/>
          <w:marBottom w:val="0"/>
          <w:divBdr>
            <w:top w:val="none" w:sz="0" w:space="0" w:color="auto"/>
            <w:left w:val="none" w:sz="0" w:space="0" w:color="auto"/>
            <w:bottom w:val="none" w:sz="0" w:space="0" w:color="auto"/>
            <w:right w:val="none" w:sz="0" w:space="0" w:color="auto"/>
          </w:divBdr>
        </w:div>
        <w:div w:id="164367542">
          <w:marLeft w:val="0"/>
          <w:marRight w:val="0"/>
          <w:marTop w:val="0"/>
          <w:marBottom w:val="0"/>
          <w:divBdr>
            <w:top w:val="none" w:sz="0" w:space="0" w:color="auto"/>
            <w:left w:val="none" w:sz="0" w:space="0" w:color="auto"/>
            <w:bottom w:val="none" w:sz="0" w:space="0" w:color="auto"/>
            <w:right w:val="none" w:sz="0" w:space="0" w:color="auto"/>
          </w:divBdr>
        </w:div>
        <w:div w:id="736827815">
          <w:marLeft w:val="0"/>
          <w:marRight w:val="0"/>
          <w:marTop w:val="0"/>
          <w:marBottom w:val="0"/>
          <w:divBdr>
            <w:top w:val="none" w:sz="0" w:space="0" w:color="auto"/>
            <w:left w:val="none" w:sz="0" w:space="0" w:color="auto"/>
            <w:bottom w:val="none" w:sz="0" w:space="0" w:color="auto"/>
            <w:right w:val="none" w:sz="0" w:space="0" w:color="auto"/>
          </w:divBdr>
        </w:div>
        <w:div w:id="707685867">
          <w:marLeft w:val="0"/>
          <w:marRight w:val="0"/>
          <w:marTop w:val="0"/>
          <w:marBottom w:val="0"/>
          <w:divBdr>
            <w:top w:val="none" w:sz="0" w:space="0" w:color="auto"/>
            <w:left w:val="none" w:sz="0" w:space="0" w:color="auto"/>
            <w:bottom w:val="none" w:sz="0" w:space="0" w:color="auto"/>
            <w:right w:val="none" w:sz="0" w:space="0" w:color="auto"/>
          </w:divBdr>
        </w:div>
        <w:div w:id="102770753">
          <w:marLeft w:val="0"/>
          <w:marRight w:val="0"/>
          <w:marTop w:val="0"/>
          <w:marBottom w:val="0"/>
          <w:divBdr>
            <w:top w:val="none" w:sz="0" w:space="0" w:color="auto"/>
            <w:left w:val="none" w:sz="0" w:space="0" w:color="auto"/>
            <w:bottom w:val="none" w:sz="0" w:space="0" w:color="auto"/>
            <w:right w:val="none" w:sz="0" w:space="0" w:color="auto"/>
          </w:divBdr>
        </w:div>
        <w:div w:id="1752385543">
          <w:marLeft w:val="0"/>
          <w:marRight w:val="0"/>
          <w:marTop w:val="0"/>
          <w:marBottom w:val="0"/>
          <w:divBdr>
            <w:top w:val="none" w:sz="0" w:space="0" w:color="auto"/>
            <w:left w:val="none" w:sz="0" w:space="0" w:color="auto"/>
            <w:bottom w:val="none" w:sz="0" w:space="0" w:color="auto"/>
            <w:right w:val="none" w:sz="0" w:space="0" w:color="auto"/>
          </w:divBdr>
        </w:div>
        <w:div w:id="1319648771">
          <w:marLeft w:val="0"/>
          <w:marRight w:val="0"/>
          <w:marTop w:val="0"/>
          <w:marBottom w:val="0"/>
          <w:divBdr>
            <w:top w:val="none" w:sz="0" w:space="0" w:color="auto"/>
            <w:left w:val="none" w:sz="0" w:space="0" w:color="auto"/>
            <w:bottom w:val="none" w:sz="0" w:space="0" w:color="auto"/>
            <w:right w:val="none" w:sz="0" w:space="0" w:color="auto"/>
          </w:divBdr>
        </w:div>
        <w:div w:id="524637393">
          <w:marLeft w:val="0"/>
          <w:marRight w:val="0"/>
          <w:marTop w:val="0"/>
          <w:marBottom w:val="0"/>
          <w:divBdr>
            <w:top w:val="none" w:sz="0" w:space="0" w:color="auto"/>
            <w:left w:val="none" w:sz="0" w:space="0" w:color="auto"/>
            <w:bottom w:val="none" w:sz="0" w:space="0" w:color="auto"/>
            <w:right w:val="none" w:sz="0" w:space="0" w:color="auto"/>
          </w:divBdr>
        </w:div>
        <w:div w:id="38239725">
          <w:marLeft w:val="0"/>
          <w:marRight w:val="0"/>
          <w:marTop w:val="0"/>
          <w:marBottom w:val="0"/>
          <w:divBdr>
            <w:top w:val="none" w:sz="0" w:space="0" w:color="auto"/>
            <w:left w:val="none" w:sz="0" w:space="0" w:color="auto"/>
            <w:bottom w:val="none" w:sz="0" w:space="0" w:color="auto"/>
            <w:right w:val="none" w:sz="0" w:space="0" w:color="auto"/>
          </w:divBdr>
        </w:div>
      </w:divsChild>
    </w:div>
    <w:div w:id="394472418">
      <w:bodyDiv w:val="1"/>
      <w:marLeft w:val="0"/>
      <w:marRight w:val="0"/>
      <w:marTop w:val="0"/>
      <w:marBottom w:val="0"/>
      <w:divBdr>
        <w:top w:val="none" w:sz="0" w:space="0" w:color="auto"/>
        <w:left w:val="none" w:sz="0" w:space="0" w:color="auto"/>
        <w:bottom w:val="none" w:sz="0" w:space="0" w:color="auto"/>
        <w:right w:val="none" w:sz="0" w:space="0" w:color="auto"/>
      </w:divBdr>
      <w:divsChild>
        <w:div w:id="1579097898">
          <w:marLeft w:val="0"/>
          <w:marRight w:val="0"/>
          <w:marTop w:val="0"/>
          <w:marBottom w:val="0"/>
          <w:divBdr>
            <w:top w:val="none" w:sz="0" w:space="0" w:color="auto"/>
            <w:left w:val="none" w:sz="0" w:space="0" w:color="auto"/>
            <w:bottom w:val="none" w:sz="0" w:space="0" w:color="auto"/>
            <w:right w:val="none" w:sz="0" w:space="0" w:color="auto"/>
          </w:divBdr>
          <w:divsChild>
            <w:div w:id="973800507">
              <w:marLeft w:val="0"/>
              <w:marRight w:val="0"/>
              <w:marTop w:val="0"/>
              <w:marBottom w:val="0"/>
              <w:divBdr>
                <w:top w:val="none" w:sz="0" w:space="0" w:color="auto"/>
                <w:left w:val="none" w:sz="0" w:space="0" w:color="auto"/>
                <w:bottom w:val="none" w:sz="0" w:space="0" w:color="auto"/>
                <w:right w:val="none" w:sz="0" w:space="0" w:color="auto"/>
              </w:divBdr>
              <w:divsChild>
                <w:div w:id="511839871">
                  <w:marLeft w:val="0"/>
                  <w:marRight w:val="0"/>
                  <w:marTop w:val="0"/>
                  <w:marBottom w:val="0"/>
                  <w:divBdr>
                    <w:top w:val="none" w:sz="0" w:space="0" w:color="auto"/>
                    <w:left w:val="none" w:sz="0" w:space="0" w:color="auto"/>
                    <w:bottom w:val="none" w:sz="0" w:space="0" w:color="auto"/>
                    <w:right w:val="none" w:sz="0" w:space="0" w:color="auto"/>
                  </w:divBdr>
                  <w:divsChild>
                    <w:div w:id="15958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75373">
      <w:bodyDiv w:val="1"/>
      <w:marLeft w:val="0"/>
      <w:marRight w:val="0"/>
      <w:marTop w:val="0"/>
      <w:marBottom w:val="0"/>
      <w:divBdr>
        <w:top w:val="none" w:sz="0" w:space="0" w:color="auto"/>
        <w:left w:val="none" w:sz="0" w:space="0" w:color="auto"/>
        <w:bottom w:val="none" w:sz="0" w:space="0" w:color="auto"/>
        <w:right w:val="none" w:sz="0" w:space="0" w:color="auto"/>
      </w:divBdr>
    </w:div>
    <w:div w:id="1190414318">
      <w:bodyDiv w:val="1"/>
      <w:marLeft w:val="0"/>
      <w:marRight w:val="0"/>
      <w:marTop w:val="0"/>
      <w:marBottom w:val="0"/>
      <w:divBdr>
        <w:top w:val="none" w:sz="0" w:space="0" w:color="auto"/>
        <w:left w:val="none" w:sz="0" w:space="0" w:color="auto"/>
        <w:bottom w:val="none" w:sz="0" w:space="0" w:color="auto"/>
        <w:right w:val="none" w:sz="0" w:space="0" w:color="auto"/>
      </w:divBdr>
    </w:div>
    <w:div w:id="1564290464">
      <w:bodyDiv w:val="1"/>
      <w:marLeft w:val="0"/>
      <w:marRight w:val="0"/>
      <w:marTop w:val="0"/>
      <w:marBottom w:val="0"/>
      <w:divBdr>
        <w:top w:val="none" w:sz="0" w:space="0" w:color="auto"/>
        <w:left w:val="none" w:sz="0" w:space="0" w:color="auto"/>
        <w:bottom w:val="none" w:sz="0" w:space="0" w:color="auto"/>
        <w:right w:val="none" w:sz="0" w:space="0" w:color="auto"/>
      </w:divBdr>
    </w:div>
    <w:div w:id="1738243862">
      <w:bodyDiv w:val="1"/>
      <w:marLeft w:val="0"/>
      <w:marRight w:val="0"/>
      <w:marTop w:val="0"/>
      <w:marBottom w:val="0"/>
      <w:divBdr>
        <w:top w:val="none" w:sz="0" w:space="0" w:color="auto"/>
        <w:left w:val="none" w:sz="0" w:space="0" w:color="auto"/>
        <w:bottom w:val="none" w:sz="0" w:space="0" w:color="auto"/>
        <w:right w:val="none" w:sz="0" w:space="0" w:color="auto"/>
      </w:divBdr>
      <w:divsChild>
        <w:div w:id="1761026672">
          <w:marLeft w:val="0"/>
          <w:marRight w:val="0"/>
          <w:marTop w:val="0"/>
          <w:marBottom w:val="0"/>
          <w:divBdr>
            <w:top w:val="none" w:sz="0" w:space="0" w:color="auto"/>
            <w:left w:val="none" w:sz="0" w:space="0" w:color="auto"/>
            <w:bottom w:val="none" w:sz="0" w:space="0" w:color="auto"/>
            <w:right w:val="none" w:sz="0" w:space="0" w:color="auto"/>
          </w:divBdr>
        </w:div>
        <w:div w:id="1151603611">
          <w:marLeft w:val="0"/>
          <w:marRight w:val="0"/>
          <w:marTop w:val="0"/>
          <w:marBottom w:val="0"/>
          <w:divBdr>
            <w:top w:val="none" w:sz="0" w:space="0" w:color="auto"/>
            <w:left w:val="none" w:sz="0" w:space="0" w:color="auto"/>
            <w:bottom w:val="none" w:sz="0" w:space="0" w:color="auto"/>
            <w:right w:val="none" w:sz="0" w:space="0" w:color="auto"/>
          </w:divBdr>
        </w:div>
        <w:div w:id="1061292899">
          <w:marLeft w:val="0"/>
          <w:marRight w:val="0"/>
          <w:marTop w:val="0"/>
          <w:marBottom w:val="0"/>
          <w:divBdr>
            <w:top w:val="none" w:sz="0" w:space="0" w:color="auto"/>
            <w:left w:val="none" w:sz="0" w:space="0" w:color="auto"/>
            <w:bottom w:val="none" w:sz="0" w:space="0" w:color="auto"/>
            <w:right w:val="none" w:sz="0" w:space="0" w:color="auto"/>
          </w:divBdr>
        </w:div>
        <w:div w:id="1437554079">
          <w:marLeft w:val="0"/>
          <w:marRight w:val="0"/>
          <w:marTop w:val="0"/>
          <w:marBottom w:val="0"/>
          <w:divBdr>
            <w:top w:val="none" w:sz="0" w:space="0" w:color="auto"/>
            <w:left w:val="none" w:sz="0" w:space="0" w:color="auto"/>
            <w:bottom w:val="none" w:sz="0" w:space="0" w:color="auto"/>
            <w:right w:val="none" w:sz="0" w:space="0" w:color="auto"/>
          </w:divBdr>
        </w:div>
        <w:div w:id="1408308798">
          <w:marLeft w:val="0"/>
          <w:marRight w:val="0"/>
          <w:marTop w:val="0"/>
          <w:marBottom w:val="0"/>
          <w:divBdr>
            <w:top w:val="none" w:sz="0" w:space="0" w:color="auto"/>
            <w:left w:val="none" w:sz="0" w:space="0" w:color="auto"/>
            <w:bottom w:val="none" w:sz="0" w:space="0" w:color="auto"/>
            <w:right w:val="none" w:sz="0" w:space="0" w:color="auto"/>
          </w:divBdr>
        </w:div>
        <w:div w:id="1366448668">
          <w:marLeft w:val="0"/>
          <w:marRight w:val="0"/>
          <w:marTop w:val="0"/>
          <w:marBottom w:val="0"/>
          <w:divBdr>
            <w:top w:val="none" w:sz="0" w:space="0" w:color="auto"/>
            <w:left w:val="none" w:sz="0" w:space="0" w:color="auto"/>
            <w:bottom w:val="none" w:sz="0" w:space="0" w:color="auto"/>
            <w:right w:val="none" w:sz="0" w:space="0" w:color="auto"/>
          </w:divBdr>
        </w:div>
        <w:div w:id="1959794155">
          <w:marLeft w:val="0"/>
          <w:marRight w:val="0"/>
          <w:marTop w:val="0"/>
          <w:marBottom w:val="0"/>
          <w:divBdr>
            <w:top w:val="none" w:sz="0" w:space="0" w:color="auto"/>
            <w:left w:val="none" w:sz="0" w:space="0" w:color="auto"/>
            <w:bottom w:val="none" w:sz="0" w:space="0" w:color="auto"/>
            <w:right w:val="none" w:sz="0" w:space="0" w:color="auto"/>
          </w:divBdr>
        </w:div>
      </w:divsChild>
    </w:div>
    <w:div w:id="2031445995">
      <w:bodyDiv w:val="1"/>
      <w:marLeft w:val="0"/>
      <w:marRight w:val="0"/>
      <w:marTop w:val="0"/>
      <w:marBottom w:val="0"/>
      <w:divBdr>
        <w:top w:val="none" w:sz="0" w:space="0" w:color="auto"/>
        <w:left w:val="none" w:sz="0" w:space="0" w:color="auto"/>
        <w:bottom w:val="none" w:sz="0" w:space="0" w:color="auto"/>
        <w:right w:val="none" w:sz="0" w:space="0" w:color="auto"/>
      </w:divBdr>
      <w:divsChild>
        <w:div w:id="243730145">
          <w:marLeft w:val="0"/>
          <w:marRight w:val="0"/>
          <w:marTop w:val="0"/>
          <w:marBottom w:val="0"/>
          <w:divBdr>
            <w:top w:val="none" w:sz="0" w:space="0" w:color="auto"/>
            <w:left w:val="none" w:sz="0" w:space="0" w:color="auto"/>
            <w:bottom w:val="none" w:sz="0" w:space="0" w:color="auto"/>
            <w:right w:val="none" w:sz="0" w:space="0" w:color="auto"/>
          </w:divBdr>
          <w:divsChild>
            <w:div w:id="798259719">
              <w:marLeft w:val="0"/>
              <w:marRight w:val="0"/>
              <w:marTop w:val="0"/>
              <w:marBottom w:val="0"/>
              <w:divBdr>
                <w:top w:val="none" w:sz="0" w:space="0" w:color="auto"/>
                <w:left w:val="none" w:sz="0" w:space="0" w:color="auto"/>
                <w:bottom w:val="none" w:sz="0" w:space="0" w:color="auto"/>
                <w:right w:val="none" w:sz="0" w:space="0" w:color="auto"/>
              </w:divBdr>
              <w:divsChild>
                <w:div w:id="448087476">
                  <w:marLeft w:val="0"/>
                  <w:marRight w:val="0"/>
                  <w:marTop w:val="0"/>
                  <w:marBottom w:val="0"/>
                  <w:divBdr>
                    <w:top w:val="none" w:sz="0" w:space="0" w:color="auto"/>
                    <w:left w:val="none" w:sz="0" w:space="0" w:color="auto"/>
                    <w:bottom w:val="none" w:sz="0" w:space="0" w:color="auto"/>
                    <w:right w:val="none" w:sz="0" w:space="0" w:color="auto"/>
                  </w:divBdr>
                  <w:divsChild>
                    <w:div w:id="20832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ldung.turnfest.at" TargetMode="External"/><Relationship Id="rId18" Type="http://schemas.openxmlformats.org/officeDocument/2006/relationships/hyperlink" Target="http://berechnung.turnfest.a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etb.ooe@turnfest.at" TargetMode="External"/><Relationship Id="rId7" Type="http://schemas.openxmlformats.org/officeDocument/2006/relationships/endnotes" Target="endnotes.xml"/><Relationship Id="rId12" Type="http://schemas.openxmlformats.org/officeDocument/2006/relationships/hyperlink" Target="http://www.turn10ooe.at/regionen/" TargetMode="External"/><Relationship Id="rId17" Type="http://schemas.openxmlformats.org/officeDocument/2006/relationships/hyperlink" Target="http://www.turnfest.at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urnfest.at" TargetMode="External"/><Relationship Id="rId20" Type="http://schemas.openxmlformats.org/officeDocument/2006/relationships/hyperlink" Target="http://berechnung.turnfest.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urnfest.at" TargetMode="External"/><Relationship Id="rId23" Type="http://schemas.openxmlformats.org/officeDocument/2006/relationships/hyperlink" Target="http://www.turnfest.atv" TargetMode="External"/><Relationship Id="rId10" Type="http://schemas.openxmlformats.org/officeDocument/2006/relationships/image" Target="media/image3.jpeg"/><Relationship Id="rId19" Type="http://schemas.openxmlformats.org/officeDocument/2006/relationships/hyperlink" Target="mailto:oetb.ooe@turnfest.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urn10ooe.at/qualifikationen/" TargetMode="External"/><Relationship Id="rId22" Type="http://schemas.openxmlformats.org/officeDocument/2006/relationships/hyperlink" Target="http://www.turnfest.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4C2E7-F565-4354-9523-9245C04F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1896</Words>
  <Characters>11947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Wieser</dc:creator>
  <cp:lastModifiedBy>Mag. Wieser Katharina</cp:lastModifiedBy>
  <cp:revision>79</cp:revision>
  <cp:lastPrinted>2023-03-02T13:07:00Z</cp:lastPrinted>
  <dcterms:created xsi:type="dcterms:W3CDTF">2022-05-07T17:45:00Z</dcterms:created>
  <dcterms:modified xsi:type="dcterms:W3CDTF">2025-02-15T10:32:00Z</dcterms:modified>
</cp:coreProperties>
</file>